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media/image5.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83B" w:rsidRPr="00DF2B87" w:rsidRDefault="002C2FE2" w:rsidP="007C1D11">
      <w:pPr>
        <w:spacing w:after="0"/>
        <w:jc w:val="center"/>
      </w:pPr>
      <w:r>
        <w:rPr>
          <w:noProof/>
          <w:lang w:eastAsia="tr-TR"/>
        </w:rPr>
        <w:drawing>
          <wp:inline distT="0" distB="0" distL="0" distR="0">
            <wp:extent cx="2286000" cy="232719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2286000" cy="2327190"/>
                    </a:xfrm>
                    <a:prstGeom prst="rect">
                      <a:avLst/>
                    </a:prstGeom>
                  </pic:spPr>
                </pic:pic>
              </a:graphicData>
            </a:graphic>
          </wp:inline>
        </w:drawing>
      </w:r>
    </w:p>
    <w:p w:rsidR="00976B84" w:rsidRPr="00DF2B87" w:rsidRDefault="00976B84" w:rsidP="007C1D11">
      <w:pPr>
        <w:spacing w:after="0"/>
        <w:jc w:val="both"/>
      </w:pPr>
    </w:p>
    <w:p w:rsidR="001C77D0" w:rsidRDefault="002C2FE2" w:rsidP="002C2FE2">
      <w:pPr>
        <w:spacing w:after="0"/>
        <w:jc w:val="both"/>
        <w:rPr>
          <w:b/>
        </w:rPr>
      </w:pPr>
      <w:r>
        <w:rPr>
          <w:noProof/>
          <w:lang w:eastAsia="tr-TR"/>
        </w:rPr>
        <mc:AlternateContent>
          <mc:Choice Requires="wps">
            <w:drawing>
              <wp:anchor distT="0" distB="0" distL="114300" distR="114300" simplePos="0" relativeHeight="251659264" behindDoc="0" locked="0" layoutInCell="1" allowOverlap="1" wp14:anchorId="0E5B48AC" wp14:editId="5EFFB07F">
                <wp:simplePos x="0" y="0"/>
                <wp:positionH relativeFrom="column">
                  <wp:posOffset>0</wp:posOffset>
                </wp:positionH>
                <wp:positionV relativeFrom="paragraph">
                  <wp:posOffset>0</wp:posOffset>
                </wp:positionV>
                <wp:extent cx="1828800" cy="1828800"/>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IĞDIR ÜNİVERSİTESİ</w:t>
                            </w:r>
                          </w:p>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KÜTÜPHANE VE DOKÜMANTASYON DAİRE BAŞKANLIĞI</w:t>
                            </w:r>
                          </w:p>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2021</w:t>
                            </w: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 xml:space="preserve"> YILI</w:t>
                            </w:r>
                          </w:p>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BİRİM FAALİYET RAPORU</w:t>
                            </w:r>
                          </w:p>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5B48AC" id="_x0000_t202" coordsize="21600,21600" o:spt="202" path="m,l,21600r21600,l21600,xe">
                <v:stroke joinstyle="miter"/>
                <v:path gradientshapeok="t" o:connecttype="rect"/>
              </v:shapetype>
              <v:shape id="Metin Kutusu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RKQIAAFkEAAAOAAAAZHJzL2Uyb0RvYy54bWysVE2P0zAQvSPxHyzfadKqQImarsquihBl&#10;d6Uu2rPrOE2k2GPZkybl1zN20m5ZOCEuznx5PDPvTZY3vW7YUTlfg8n5dJJypoyEojaHnP942rxb&#10;cOZRmEI0YFTOT8rzm9XbN8vOZmoGFTSFcoySGJ91NucVos2SxMtKaeEnYJUhZwlOCyTVHZLCiY6y&#10;6yaZpemHpANXWAdSeU/Wu8HJVzF/WSqJD2XpFbIm51QbxtPFcx/OZLUU2cEJW9VyLEP8QxVa1IYe&#10;vaS6EyhY6+o/UulaOvBQ4kSCTqAsa6liD9TNNH3Vza4SVsVeaDjeXsbk/19aeX98dKwuCDvOjNAE&#10;0XeFtWHfWmx9y6ZhQp31GQXuLIVi/xn6ED3aPRlD433pdPhSS4z8NOvTZb6qRybDpcVssUjJJcl3&#10;VihP8nLdOo9fFGgWhJw7AjDOVRy3HofQc0h4zcCmbhqyi6wxvxko52BRkQXj7dDJUHGQsN/3Yxt7&#10;KE7UnYOBId7KTU0VbIXHR+GIElQ10Rwf6Cgb6HIOo8RZBe7n3+whnpAiL2cdUSznhnaAs+arIQQ/&#10;TefzwMiozN9/nJHirj37a49p9S0Qhwklqi2KIR6bs1g60M+0C+vwJrmEkfRyzvEs3uJAe9olqdbr&#10;GEQctAK3ZmdlSB0GGKb71D8LZ0cIkNC7hzMVRfYKiSE23PR23SLhEWEK4x1mSvAGhfgbgR53LSzI&#10;tR6jXv4Iq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H6R9ZEpAgAAWQQAAA4AAAAAAAAAAAAAAAAALgIAAGRycy9lMm9Eb2MueG1s&#10;UEsBAi0AFAAGAAgAAAAhAEuJJs3WAAAABQEAAA8AAAAAAAAAAAAAAAAAgwQAAGRycy9kb3ducmV2&#10;LnhtbFBLBQYAAAAABAAEAPMAAACGBQAAAAA=&#10;" filled="f" stroked="f">
                <v:textbox style="mso-fit-shape-to-text:t">
                  <w:txbxContent>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IĞDIR ÜNİVERSİTESİ</w:t>
                      </w:r>
                    </w:p>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KÜTÜPHANE VE DOKÜMANTASYON DAİRE BAŞKANLIĞI</w:t>
                      </w:r>
                    </w:p>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2021</w:t>
                      </w: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 xml:space="preserve"> YILI</w:t>
                      </w:r>
                    </w:p>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2C2FE2">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BİRİM FAALİYET RAPORU</w:t>
                      </w:r>
                    </w:p>
                    <w:p w:rsidR="008248AE" w:rsidRPr="002C2FE2" w:rsidRDefault="008248AE" w:rsidP="002C2FE2">
                      <w:pPr>
                        <w:spacing w:after="0"/>
                        <w:jc w:val="center"/>
                        <w:rPr>
                          <w:b/>
                          <w:color w:val="9BBB59" w:themeColor="accent3"/>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txbxContent>
                </v:textbox>
                <w10:wrap type="square"/>
              </v:shape>
            </w:pict>
          </mc:Fallback>
        </mc:AlternateContent>
      </w:r>
    </w:p>
    <w:p w:rsidR="001C77D0" w:rsidRDefault="001C77D0" w:rsidP="007C1D11">
      <w:pPr>
        <w:spacing w:after="0"/>
        <w:jc w:val="center"/>
        <w:rPr>
          <w:b/>
        </w:rPr>
      </w:pPr>
    </w:p>
    <w:p w:rsidR="001C77D0" w:rsidRDefault="001C77D0" w:rsidP="00860CB5">
      <w:pPr>
        <w:spacing w:after="0"/>
        <w:rPr>
          <w:b/>
        </w:rPr>
      </w:pPr>
    </w:p>
    <w:p w:rsidR="0089383B" w:rsidRPr="00DF2B87" w:rsidRDefault="00504916" w:rsidP="007C1D11">
      <w:pPr>
        <w:spacing w:after="0"/>
        <w:jc w:val="center"/>
        <w:rPr>
          <w:b/>
        </w:rPr>
      </w:pPr>
      <w:r>
        <w:rPr>
          <w:b/>
        </w:rPr>
        <w:lastRenderedPageBreak/>
        <w:t>Iğdır</w:t>
      </w:r>
      <w:r w:rsidR="000A7DFB">
        <w:rPr>
          <w:b/>
        </w:rPr>
        <w:t xml:space="preserve"> 2021</w:t>
      </w:r>
    </w:p>
    <w:p w:rsidR="00446DF2" w:rsidRPr="00F57EF7" w:rsidRDefault="00446DF2" w:rsidP="007C1D11">
      <w:pPr>
        <w:tabs>
          <w:tab w:val="right" w:leader="dot" w:pos="9060"/>
        </w:tabs>
        <w:spacing w:after="0" w:line="240" w:lineRule="auto"/>
        <w:jc w:val="both"/>
        <w:rPr>
          <w:rFonts w:eastAsia="Times New Roman"/>
          <w:b/>
          <w:bCs/>
          <w:caps/>
          <w:szCs w:val="24"/>
          <w:lang w:eastAsia="tr-TR"/>
        </w:rPr>
      </w:pPr>
      <w:r w:rsidRPr="00F57EF7">
        <w:rPr>
          <w:rFonts w:eastAsia="Times New Roman"/>
          <w:b/>
          <w:bCs/>
          <w:caps/>
          <w:szCs w:val="24"/>
          <w:lang w:eastAsia="tr-TR"/>
        </w:rPr>
        <w:t>İÇİNDEKİLER</w:t>
      </w:r>
    </w:p>
    <w:p w:rsidR="00BB037F" w:rsidRPr="00BB037F" w:rsidRDefault="00BB037F" w:rsidP="007C1D11">
      <w:pPr>
        <w:tabs>
          <w:tab w:val="right" w:leader="dot" w:pos="9060"/>
        </w:tabs>
        <w:spacing w:after="0" w:line="240" w:lineRule="auto"/>
        <w:jc w:val="both"/>
        <w:rPr>
          <w:rFonts w:eastAsia="Times New Roman"/>
          <w:bCs/>
          <w:caps/>
          <w:szCs w:val="24"/>
          <w:lang w:eastAsia="tr-TR"/>
        </w:rPr>
      </w:pPr>
    </w:p>
    <w:p w:rsidR="00BB037F" w:rsidRPr="00546629" w:rsidRDefault="00151FA1" w:rsidP="002C2FE2">
      <w:pPr>
        <w:tabs>
          <w:tab w:val="right" w:leader="dot" w:pos="9060"/>
        </w:tabs>
        <w:spacing w:after="0" w:line="240" w:lineRule="auto"/>
        <w:jc w:val="both"/>
        <w:rPr>
          <w:rStyle w:val="Kpr"/>
          <w:rFonts w:eastAsia="Times New Roman"/>
          <w:bCs/>
          <w:caps/>
          <w:color w:val="000000" w:themeColor="text1"/>
          <w:szCs w:val="24"/>
          <w:u w:val="none"/>
          <w:lang w:eastAsia="tr-TR"/>
        </w:rPr>
      </w:pPr>
      <w:r w:rsidRPr="00546629">
        <w:rPr>
          <w:rFonts w:eastAsia="Times New Roman"/>
          <w:bCs/>
          <w:caps/>
          <w:color w:val="000000" w:themeColor="text1"/>
          <w:szCs w:val="24"/>
          <w:lang w:eastAsia="tr-TR"/>
        </w:rPr>
        <w:fldChar w:fldCharType="begin"/>
      </w:r>
      <w:r w:rsidRPr="00546629">
        <w:rPr>
          <w:rFonts w:eastAsia="Times New Roman"/>
          <w:bCs/>
          <w:caps/>
          <w:color w:val="000000" w:themeColor="text1"/>
          <w:szCs w:val="24"/>
          <w:lang w:eastAsia="tr-TR"/>
        </w:rPr>
        <w:instrText xml:space="preserve"> HYPERLINK  \l "sunuş" </w:instrText>
      </w:r>
      <w:r w:rsidRPr="00546629">
        <w:rPr>
          <w:rFonts w:eastAsia="Times New Roman"/>
          <w:bCs/>
          <w:caps/>
          <w:color w:val="000000" w:themeColor="text1"/>
          <w:szCs w:val="24"/>
          <w:lang w:eastAsia="tr-TR"/>
        </w:rPr>
        <w:fldChar w:fldCharType="separate"/>
      </w:r>
      <w:r w:rsidR="00BB037F" w:rsidRPr="00546629">
        <w:rPr>
          <w:rStyle w:val="Kpr"/>
          <w:rFonts w:eastAsia="Times New Roman"/>
          <w:bCs/>
          <w:caps/>
          <w:color w:val="000000" w:themeColor="text1"/>
          <w:szCs w:val="24"/>
          <w:u w:val="none"/>
          <w:lang w:eastAsia="tr-TR"/>
        </w:rPr>
        <w:t>BİRİM YÖNETİCİSİNİN SUNUŞU</w:t>
      </w:r>
      <w:proofErr w:type="gramStart"/>
      <w:r w:rsidR="00F57EF7" w:rsidRPr="00546629">
        <w:rPr>
          <w:rStyle w:val="Kpr"/>
          <w:rFonts w:eastAsia="Times New Roman"/>
          <w:bCs/>
          <w:caps/>
          <w:color w:val="000000" w:themeColor="text1"/>
          <w:szCs w:val="24"/>
          <w:u w:val="none"/>
          <w:lang w:eastAsia="tr-TR"/>
        </w:rPr>
        <w:t>……………………………………………………</w:t>
      </w:r>
      <w:r w:rsidRPr="00546629">
        <w:rPr>
          <w:rStyle w:val="Kpr"/>
          <w:rFonts w:eastAsia="Times New Roman"/>
          <w:bCs/>
          <w:caps/>
          <w:color w:val="000000" w:themeColor="text1"/>
          <w:szCs w:val="24"/>
          <w:u w:val="none"/>
          <w:lang w:eastAsia="tr-TR"/>
        </w:rPr>
        <w:t>……</w:t>
      </w:r>
      <w:r w:rsidR="00F4506C">
        <w:rPr>
          <w:rStyle w:val="Kpr"/>
          <w:rFonts w:eastAsia="Times New Roman"/>
          <w:bCs/>
          <w:caps/>
          <w:color w:val="000000" w:themeColor="text1"/>
          <w:szCs w:val="24"/>
          <w:u w:val="none"/>
          <w:lang w:eastAsia="tr-TR"/>
        </w:rPr>
        <w:t>..</w:t>
      </w:r>
      <w:proofErr w:type="gramEnd"/>
      <w:r w:rsidRPr="00546629">
        <w:rPr>
          <w:rStyle w:val="Kpr"/>
          <w:rFonts w:eastAsia="Times New Roman"/>
          <w:bCs/>
          <w:caps/>
          <w:color w:val="000000" w:themeColor="text1"/>
          <w:szCs w:val="24"/>
          <w:u w:val="none"/>
          <w:lang w:eastAsia="tr-TR"/>
        </w:rPr>
        <w:t>3</w:t>
      </w:r>
    </w:p>
    <w:p w:rsidR="00BB037F" w:rsidRPr="00546629" w:rsidRDefault="00151FA1" w:rsidP="002C2FE2">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fldChar w:fldCharType="end"/>
      </w:r>
      <w:r w:rsidR="00BB037F" w:rsidRPr="00546629">
        <w:rPr>
          <w:rFonts w:eastAsia="Times New Roman"/>
          <w:b/>
          <w:bCs/>
          <w:caps/>
          <w:color w:val="000000" w:themeColor="text1"/>
          <w:szCs w:val="24"/>
          <w:lang w:eastAsia="tr-TR"/>
        </w:rPr>
        <w:t>ı.GENEL BİLGİ</w:t>
      </w:r>
      <w:r w:rsidR="00F57EF7" w:rsidRPr="00546629">
        <w:rPr>
          <w:rFonts w:eastAsia="Times New Roman"/>
          <w:b/>
          <w:bCs/>
          <w:caps/>
          <w:color w:val="000000" w:themeColor="text1"/>
          <w:szCs w:val="24"/>
          <w:lang w:eastAsia="tr-TR"/>
        </w:rPr>
        <w:t>L</w:t>
      </w:r>
      <w:r w:rsidR="00BB037F" w:rsidRPr="00546629">
        <w:rPr>
          <w:rFonts w:eastAsia="Times New Roman"/>
          <w:b/>
          <w:bCs/>
          <w:caps/>
          <w:color w:val="000000" w:themeColor="text1"/>
          <w:szCs w:val="24"/>
          <w:lang w:eastAsia="tr-TR"/>
        </w:rPr>
        <w:t>ER</w:t>
      </w:r>
    </w:p>
    <w:p w:rsidR="00BB037F" w:rsidRPr="00546629" w:rsidRDefault="0044316D" w:rsidP="002C2FE2">
      <w:pPr>
        <w:tabs>
          <w:tab w:val="right" w:leader="dot" w:pos="9060"/>
        </w:tabs>
        <w:spacing w:after="0" w:line="240" w:lineRule="auto"/>
        <w:jc w:val="both"/>
        <w:rPr>
          <w:rFonts w:eastAsia="Times New Roman"/>
          <w:bCs/>
          <w:caps/>
          <w:color w:val="000000" w:themeColor="text1"/>
          <w:szCs w:val="24"/>
          <w:lang w:eastAsia="tr-TR"/>
        </w:rPr>
      </w:pPr>
      <w:hyperlink w:anchor="vizyon" w:history="1">
        <w:r w:rsidR="00BB037F" w:rsidRPr="00546629">
          <w:rPr>
            <w:rStyle w:val="Kpr"/>
            <w:rFonts w:eastAsia="Times New Roman"/>
            <w:bCs/>
            <w:caps/>
            <w:color w:val="000000" w:themeColor="text1"/>
            <w:szCs w:val="24"/>
            <w:u w:val="none"/>
            <w:lang w:eastAsia="tr-TR"/>
          </w:rPr>
          <w:t>A.MİSYON VE VİZYON</w:t>
        </w:r>
        <w:proofErr w:type="gramStart"/>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44316D" w:rsidP="002C2FE2">
      <w:pPr>
        <w:tabs>
          <w:tab w:val="right" w:leader="dot" w:pos="9060"/>
        </w:tabs>
        <w:spacing w:after="0" w:line="240" w:lineRule="auto"/>
        <w:jc w:val="both"/>
        <w:rPr>
          <w:rFonts w:eastAsia="Times New Roman"/>
          <w:bCs/>
          <w:caps/>
          <w:color w:val="000000" w:themeColor="text1"/>
          <w:szCs w:val="24"/>
          <w:lang w:eastAsia="tr-TR"/>
        </w:rPr>
      </w:pPr>
      <w:hyperlink w:anchor="yetki" w:history="1">
        <w:r w:rsidR="00BB037F" w:rsidRPr="00546629">
          <w:rPr>
            <w:rStyle w:val="Kpr"/>
            <w:rFonts w:eastAsia="Times New Roman"/>
            <w:bCs/>
            <w:caps/>
            <w:color w:val="000000" w:themeColor="text1"/>
            <w:szCs w:val="24"/>
            <w:u w:val="none"/>
            <w:lang w:eastAsia="tr-TR"/>
          </w:rPr>
          <w:t>B. YETKİ, GÖREV VE SORUMLULUKLAR</w:t>
        </w:r>
        <w:proofErr w:type="gramStart"/>
        <w:r w:rsidR="00F57EF7" w:rsidRPr="00546629">
          <w:rPr>
            <w:rStyle w:val="Kpr"/>
            <w:rFonts w:eastAsia="Times New Roman"/>
            <w:bCs/>
            <w:caps/>
            <w:color w:val="000000" w:themeColor="text1"/>
            <w:szCs w:val="24"/>
            <w:u w:val="none"/>
            <w:lang w:eastAsia="tr-TR"/>
          </w:rPr>
          <w:t>……………………………………</w:t>
        </w:r>
        <w:r w:rsidR="00F4506C">
          <w:rPr>
            <w:rStyle w:val="Kpr"/>
            <w:rFonts w:eastAsia="Times New Roman"/>
            <w:bCs/>
            <w:caps/>
            <w:color w:val="000000" w:themeColor="text1"/>
            <w:szCs w:val="24"/>
            <w:u w:val="none"/>
            <w:lang w:eastAsia="tr-TR"/>
          </w:rPr>
          <w:t>……</w:t>
        </w:r>
        <w:r w:rsidR="00F57EF7" w:rsidRPr="00546629">
          <w:rPr>
            <w:rStyle w:val="Kpr"/>
            <w:rFonts w:eastAsia="Times New Roman"/>
            <w:bCs/>
            <w:caps/>
            <w:color w:val="000000" w:themeColor="text1"/>
            <w:szCs w:val="24"/>
            <w:u w:val="none"/>
            <w:lang w:eastAsia="tr-TR"/>
          </w:rPr>
          <w:t>…….</w:t>
        </w:r>
        <w:proofErr w:type="gramEnd"/>
      </w:hyperlink>
      <w:r w:rsidR="00151FA1" w:rsidRPr="00546629">
        <w:rPr>
          <w:rStyle w:val="Kpr"/>
          <w:rFonts w:eastAsia="Times New Roman"/>
          <w:bCs/>
          <w:caps/>
          <w:color w:val="000000" w:themeColor="text1"/>
          <w:szCs w:val="24"/>
          <w:u w:val="none"/>
          <w:lang w:eastAsia="tr-TR"/>
        </w:rPr>
        <w:t>4</w:t>
      </w:r>
    </w:p>
    <w:p w:rsidR="00BB037F" w:rsidRPr="00546629" w:rsidRDefault="00BB037F" w:rsidP="002C2FE2">
      <w:pPr>
        <w:tabs>
          <w:tab w:val="right" w:leader="dot" w:pos="9060"/>
        </w:tabs>
        <w:spacing w:after="0" w:line="240" w:lineRule="auto"/>
        <w:jc w:val="both"/>
        <w:rPr>
          <w:rFonts w:eastAsia="Times New Roman"/>
          <w:bCs/>
          <w:caps/>
          <w:color w:val="000000" w:themeColor="text1"/>
          <w:szCs w:val="24"/>
          <w:lang w:eastAsia="tr-TR"/>
        </w:rPr>
      </w:pPr>
      <w:r w:rsidRPr="00546629">
        <w:rPr>
          <w:rFonts w:eastAsia="Times New Roman"/>
          <w:bCs/>
          <w:caps/>
          <w:color w:val="000000" w:themeColor="text1"/>
          <w:szCs w:val="24"/>
          <w:lang w:eastAsia="tr-TR"/>
        </w:rPr>
        <w:t xml:space="preserve">C. HARCAMA BİRİMİNE </w:t>
      </w:r>
      <w:r w:rsidR="00151FA1" w:rsidRPr="00546629">
        <w:rPr>
          <w:rFonts w:eastAsia="Times New Roman"/>
          <w:bCs/>
          <w:caps/>
          <w:color w:val="000000" w:themeColor="text1"/>
          <w:szCs w:val="24"/>
          <w:lang w:eastAsia="tr-TR"/>
        </w:rPr>
        <w:t>İLİŞKİN BİLGİLER</w:t>
      </w:r>
    </w:p>
    <w:p w:rsidR="00BB037F" w:rsidRPr="00546629" w:rsidRDefault="0044316D"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fizikselyapı" w:history="1">
        <w:r w:rsidR="00BB037F" w:rsidRPr="00546629">
          <w:rPr>
            <w:rStyle w:val="Kpr"/>
            <w:rFonts w:eastAsia="Times New Roman"/>
            <w:bCs/>
            <w:caps/>
            <w:color w:val="000000" w:themeColor="text1"/>
            <w:szCs w:val="24"/>
            <w:u w:val="none"/>
            <w:lang w:eastAsia="tr-TR"/>
          </w:rPr>
          <w:t>F</w:t>
        </w:r>
        <w:r w:rsidR="00BB037F" w:rsidRPr="00546629">
          <w:rPr>
            <w:rStyle w:val="Kpr"/>
            <w:rFonts w:eastAsia="Times New Roman"/>
            <w:bCs/>
            <w:color w:val="000000" w:themeColor="text1"/>
            <w:szCs w:val="24"/>
            <w:u w:val="none"/>
            <w:lang w:eastAsia="tr-TR"/>
          </w:rPr>
          <w:t>iziksel yapı</w:t>
        </w:r>
        <w:proofErr w:type="gramStart"/>
        <w:r w:rsidR="00F57EF7" w:rsidRPr="00546629">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w:t>
      </w:r>
      <w:r w:rsidR="00061C14" w:rsidRPr="00546629">
        <w:rPr>
          <w:rStyle w:val="Kpr"/>
          <w:rFonts w:eastAsia="Times New Roman"/>
          <w:bCs/>
          <w:color w:val="000000" w:themeColor="text1"/>
          <w:szCs w:val="24"/>
          <w:u w:val="none"/>
          <w:lang w:eastAsia="tr-TR"/>
        </w:rPr>
        <w:t>.6</w:t>
      </w:r>
    </w:p>
    <w:p w:rsidR="00BB037F" w:rsidRPr="00546629" w:rsidRDefault="0044316D"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örgütselyapı" w:history="1">
        <w:r w:rsidR="00BB037F" w:rsidRPr="00546629">
          <w:rPr>
            <w:rStyle w:val="Kpr"/>
            <w:rFonts w:eastAsia="Times New Roman"/>
            <w:bCs/>
            <w:color w:val="000000" w:themeColor="text1"/>
            <w:szCs w:val="24"/>
            <w:u w:val="none"/>
            <w:lang w:eastAsia="tr-TR"/>
          </w:rPr>
          <w:t>Örgüt yapısı</w:t>
        </w:r>
        <w:proofErr w:type="gramStart"/>
        <w:r w:rsidR="00F57EF7" w:rsidRPr="00546629">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w:t>
      </w:r>
      <w:r w:rsidR="006335DF" w:rsidRPr="00546629">
        <w:rPr>
          <w:rStyle w:val="Kpr"/>
          <w:rFonts w:eastAsia="Times New Roman"/>
          <w:bCs/>
          <w:color w:val="000000" w:themeColor="text1"/>
          <w:szCs w:val="24"/>
          <w:u w:val="none"/>
          <w:lang w:eastAsia="tr-TR"/>
        </w:rPr>
        <w:t>.6</w:t>
      </w:r>
    </w:p>
    <w:p w:rsidR="00AF0C55" w:rsidRPr="00546629" w:rsidRDefault="0044316D"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hyperlink w:anchor="bilgiveteknolojikkaynaklar" w:history="1">
        <w:r w:rsidR="00AF0C55" w:rsidRPr="00546629">
          <w:rPr>
            <w:rStyle w:val="Kpr"/>
            <w:rFonts w:eastAsia="Times New Roman"/>
            <w:bCs/>
            <w:color w:val="000000" w:themeColor="text1"/>
            <w:szCs w:val="24"/>
            <w:u w:val="none"/>
            <w:lang w:eastAsia="tr-TR"/>
          </w:rPr>
          <w:t>Bilgi ve teknoloji kaynakları</w:t>
        </w:r>
        <w:proofErr w:type="gramStart"/>
        <w:r w:rsidR="00F57EF7" w:rsidRPr="00546629">
          <w:rPr>
            <w:rStyle w:val="Kpr"/>
            <w:rFonts w:eastAsia="Times New Roman"/>
            <w:bCs/>
            <w:color w:val="000000" w:themeColor="text1"/>
            <w:szCs w:val="24"/>
            <w:u w:val="none"/>
            <w:lang w:eastAsia="tr-TR"/>
          </w:rPr>
          <w:t>……………………………………………………</w:t>
        </w:r>
        <w:proofErr w:type="gramEnd"/>
        <w:r w:rsidR="00F4506C">
          <w:rPr>
            <w:rStyle w:val="Kpr"/>
            <w:rFonts w:eastAsia="Times New Roman"/>
            <w:bCs/>
            <w:color w:val="000000" w:themeColor="text1"/>
            <w:szCs w:val="24"/>
            <w:u w:val="none"/>
            <w:lang w:eastAsia="tr-TR"/>
          </w:rPr>
          <w:t xml:space="preserve">   </w:t>
        </w:r>
        <w:proofErr w:type="gramStart"/>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.7</w:t>
      </w:r>
    </w:p>
    <w:p w:rsidR="00D61808" w:rsidRPr="00546629" w:rsidRDefault="0044316D"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veritabanlarımız" w:history="1">
        <w:r w:rsidR="00D61808" w:rsidRPr="00546629">
          <w:rPr>
            <w:rStyle w:val="Kpr"/>
            <w:rFonts w:eastAsia="Times New Roman"/>
            <w:bCs/>
            <w:color w:val="000000" w:themeColor="text1"/>
            <w:szCs w:val="24"/>
            <w:u w:val="none"/>
            <w:lang w:eastAsia="tr-TR"/>
          </w:rPr>
          <w:t>Elektronik veri tab</w:t>
        </w:r>
        <w:r w:rsidR="00F4506C">
          <w:rPr>
            <w:rStyle w:val="Kpr"/>
            <w:rFonts w:eastAsia="Times New Roman"/>
            <w:bCs/>
            <w:color w:val="000000" w:themeColor="text1"/>
            <w:szCs w:val="24"/>
            <w:u w:val="none"/>
            <w:lang w:eastAsia="tr-TR"/>
          </w:rPr>
          <w:t>anlarımız</w:t>
        </w:r>
        <w:proofErr w:type="gramStart"/>
        <w:r w:rsidR="00F4506C">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w:t>
        </w:r>
        <w:proofErr w:type="gramEnd"/>
      </w:hyperlink>
      <w:r w:rsidR="00F4506C">
        <w:rPr>
          <w:rStyle w:val="Kpr"/>
          <w:rFonts w:eastAsia="Times New Roman"/>
          <w:bCs/>
          <w:color w:val="000000" w:themeColor="text1"/>
          <w:szCs w:val="24"/>
          <w:u w:val="none"/>
          <w:lang w:eastAsia="tr-TR"/>
        </w:rPr>
        <w:t>.8</w:t>
      </w:r>
    </w:p>
    <w:p w:rsidR="00AF0C55" w:rsidRPr="00546629" w:rsidRDefault="0044316D"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insankaynakları" w:history="1">
        <w:r w:rsidR="00AF0C55" w:rsidRPr="00546629">
          <w:rPr>
            <w:rStyle w:val="Kpr"/>
            <w:rFonts w:eastAsia="Times New Roman"/>
            <w:bCs/>
            <w:color w:val="000000" w:themeColor="text1"/>
            <w:szCs w:val="24"/>
            <w:u w:val="none"/>
            <w:lang w:eastAsia="tr-TR"/>
          </w:rPr>
          <w:t>İnsan kaynakları</w:t>
        </w:r>
        <w:proofErr w:type="gramStart"/>
        <w:r w:rsidR="00350F5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proofErr w:type="gramEnd"/>
      </w:hyperlink>
      <w:r w:rsidR="00D61808"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10</w:t>
      </w:r>
    </w:p>
    <w:p w:rsidR="00AF0C55" w:rsidRPr="00546629" w:rsidRDefault="002F7EF9"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761505">
        <w:rPr>
          <w:rFonts w:eastAsia="Times New Roman"/>
          <w:bCs/>
          <w:color w:val="000000" w:themeColor="text1"/>
          <w:szCs w:val="24"/>
          <w:lang w:eastAsia="tr-TR"/>
        </w:rPr>
        <w:instrText>HYPERLINK  \l "yaş"</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İdari personel sayıları</w:t>
      </w:r>
      <w:proofErr w:type="gramStart"/>
      <w:r w:rsidR="00F57EF7" w:rsidRPr="00546629">
        <w:rPr>
          <w:rStyle w:val="Kpr"/>
          <w:rFonts w:eastAsia="Times New Roman"/>
          <w:bCs/>
          <w:color w:val="000000" w:themeColor="text1"/>
          <w:szCs w:val="24"/>
          <w:u w:val="none"/>
          <w:lang w:eastAsia="tr-TR"/>
        </w:rPr>
        <w:t>…………………………………………</w:t>
      </w:r>
      <w:r w:rsidR="00350F5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350F5E">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eğitim durumu</w:t>
      </w:r>
      <w:proofErr w:type="gramStart"/>
      <w:r w:rsidR="004C178E">
        <w:rPr>
          <w:rStyle w:val="Kpr"/>
          <w:rFonts w:eastAsia="Times New Roman"/>
          <w:bCs/>
          <w:color w:val="000000" w:themeColor="text1"/>
          <w:szCs w:val="24"/>
          <w:u w:val="none"/>
          <w:lang w:eastAsia="tr-TR"/>
        </w:rPr>
        <w:t>…………………………………………</w:t>
      </w:r>
      <w:r w:rsidR="00F57EF7" w:rsidRPr="00546629">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w:t>
      </w:r>
      <w:r w:rsidR="00A228F8" w:rsidRPr="00546629">
        <w:rPr>
          <w:rStyle w:val="Kpr"/>
          <w:rFonts w:eastAsia="Times New Roman"/>
          <w:bCs/>
          <w:color w:val="000000" w:themeColor="text1"/>
          <w:szCs w:val="24"/>
          <w:u w:val="none"/>
          <w:lang w:eastAsia="tr-TR"/>
        </w:rPr>
        <w:t>.</w:t>
      </w:r>
      <w:proofErr w:type="gramEnd"/>
      <w:r w:rsidR="004C178E">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Style w:val="Kpr"/>
          <w:rFonts w:eastAsia="Times New Roman"/>
          <w:bCs/>
          <w:color w:val="000000" w:themeColor="text1"/>
          <w:szCs w:val="24"/>
          <w:u w:val="none"/>
          <w:lang w:eastAsia="tr-TR"/>
        </w:rPr>
        <w:t>İdari personelin hizmet süresi</w:t>
      </w:r>
      <w:proofErr w:type="gramStart"/>
      <w:r w:rsidR="00F57EF7" w:rsidRPr="00546629">
        <w:rPr>
          <w:rStyle w:val="Kpr"/>
          <w:rFonts w:eastAsia="Times New Roman"/>
          <w:bCs/>
          <w:color w:val="000000" w:themeColor="text1"/>
          <w:szCs w:val="24"/>
          <w:u w:val="none"/>
          <w:lang w:eastAsia="tr-TR"/>
        </w:rPr>
        <w:t>………………………………………………………</w:t>
      </w:r>
      <w:r w:rsidR="004C178E">
        <w:rPr>
          <w:rStyle w:val="Kpr"/>
          <w:rFonts w:eastAsia="Times New Roman"/>
          <w:bCs/>
          <w:color w:val="000000" w:themeColor="text1"/>
          <w:szCs w:val="24"/>
          <w:u w:val="none"/>
          <w:lang w:eastAsia="tr-TR"/>
        </w:rPr>
        <w:t>..</w:t>
      </w:r>
      <w:r w:rsidR="00D27E6F">
        <w:rPr>
          <w:rStyle w:val="Kpr"/>
          <w:rFonts w:eastAsia="Times New Roman"/>
          <w:bCs/>
          <w:color w:val="000000" w:themeColor="text1"/>
          <w:szCs w:val="24"/>
          <w:u w:val="none"/>
          <w:lang w:eastAsia="tr-TR"/>
        </w:rPr>
        <w:t>.</w:t>
      </w:r>
      <w:proofErr w:type="gramEnd"/>
      <w:r w:rsidR="00D27E6F">
        <w:rPr>
          <w:rStyle w:val="Kpr"/>
          <w:rFonts w:eastAsia="Times New Roman"/>
          <w:bCs/>
          <w:color w:val="000000" w:themeColor="text1"/>
          <w:szCs w:val="24"/>
          <w:u w:val="none"/>
          <w:lang w:eastAsia="tr-TR"/>
        </w:rPr>
        <w:t>10</w:t>
      </w:r>
    </w:p>
    <w:p w:rsidR="00AF0C55" w:rsidRPr="00546629" w:rsidRDefault="00AF0C55"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İdari personelin yaş itibariyle dağılımı</w:t>
      </w:r>
      <w:proofErr w:type="gramStart"/>
      <w:r w:rsidR="00F57EF7" w:rsidRPr="00546629">
        <w:rPr>
          <w:rStyle w:val="Kpr"/>
          <w:rFonts w:eastAsia="Times New Roman"/>
          <w:bCs/>
          <w:color w:val="000000" w:themeColor="text1"/>
          <w:szCs w:val="24"/>
          <w:u w:val="none"/>
          <w:lang w:eastAsia="tr-TR"/>
        </w:rPr>
        <w:t>……………………………………………….</w:t>
      </w:r>
      <w:proofErr w:type="gramEnd"/>
      <w:r w:rsidR="002F7EF9" w:rsidRPr="00546629">
        <w:rPr>
          <w:rFonts w:eastAsia="Times New Roman"/>
          <w:bCs/>
          <w:color w:val="000000" w:themeColor="text1"/>
          <w:szCs w:val="24"/>
          <w:lang w:eastAsia="tr-TR"/>
        </w:rPr>
        <w:fldChar w:fldCharType="end"/>
      </w:r>
      <w:r w:rsidR="00D61808" w:rsidRPr="00546629">
        <w:rPr>
          <w:rFonts w:eastAsia="Times New Roman"/>
          <w:bCs/>
          <w:color w:val="000000" w:themeColor="text1"/>
          <w:szCs w:val="24"/>
          <w:lang w:eastAsia="tr-TR"/>
        </w:rPr>
        <w:t>10</w:t>
      </w:r>
    </w:p>
    <w:p w:rsidR="00AF0C55" w:rsidRPr="00546629" w:rsidRDefault="0044316D" w:rsidP="002C2FE2">
      <w:pPr>
        <w:pStyle w:val="ListeParagraf"/>
        <w:numPr>
          <w:ilvl w:val="0"/>
          <w:numId w:val="17"/>
        </w:numPr>
        <w:tabs>
          <w:tab w:val="right" w:leader="dot" w:pos="9060"/>
        </w:tabs>
        <w:spacing w:after="0" w:line="240" w:lineRule="auto"/>
        <w:jc w:val="both"/>
        <w:rPr>
          <w:rFonts w:eastAsia="Times New Roman"/>
          <w:bCs/>
          <w:color w:val="000000" w:themeColor="text1"/>
          <w:szCs w:val="24"/>
          <w:lang w:eastAsia="tr-TR"/>
        </w:rPr>
      </w:pPr>
      <w:hyperlink w:anchor="hizmetler" w:history="1">
        <w:r w:rsidR="00AF0C55" w:rsidRPr="00546629">
          <w:rPr>
            <w:rStyle w:val="Kpr"/>
            <w:rFonts w:eastAsia="Times New Roman"/>
            <w:bCs/>
            <w:color w:val="000000" w:themeColor="text1"/>
            <w:szCs w:val="24"/>
            <w:u w:val="none"/>
            <w:lang w:eastAsia="tr-TR"/>
          </w:rPr>
          <w:t>Sunulan hizmetler</w:t>
        </w:r>
        <w:proofErr w:type="gramStart"/>
        <w:r w:rsidR="00F57EF7" w:rsidRPr="00546629">
          <w:rPr>
            <w:rStyle w:val="Kpr"/>
            <w:rFonts w:eastAsia="Times New Roman"/>
            <w:bCs/>
            <w:color w:val="000000" w:themeColor="text1"/>
            <w:szCs w:val="24"/>
            <w:u w:val="none"/>
            <w:lang w:eastAsia="tr-TR"/>
          </w:rPr>
          <w:t>……………………………………………………………………</w:t>
        </w:r>
        <w:proofErr w:type="gramEnd"/>
      </w:hyperlink>
      <w:r w:rsidR="00D27E6F">
        <w:rPr>
          <w:rStyle w:val="Kpr"/>
          <w:rFonts w:eastAsia="Times New Roman"/>
          <w:bCs/>
          <w:color w:val="000000" w:themeColor="text1"/>
          <w:szCs w:val="24"/>
          <w:u w:val="none"/>
          <w:lang w:eastAsia="tr-TR"/>
        </w:rPr>
        <w:t>.11</w:t>
      </w:r>
    </w:p>
    <w:p w:rsidR="00AF0C55" w:rsidRPr="00546629" w:rsidRDefault="000F227A" w:rsidP="002C2FE2">
      <w:pPr>
        <w:pStyle w:val="ListeParagraf"/>
        <w:numPr>
          <w:ilvl w:val="0"/>
          <w:numId w:val="17"/>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Pr="00546629">
        <w:rPr>
          <w:rFonts w:eastAsia="Times New Roman"/>
          <w:bCs/>
          <w:color w:val="000000" w:themeColor="text1"/>
          <w:szCs w:val="24"/>
          <w:lang w:eastAsia="tr-TR"/>
        </w:rPr>
        <w:instrText xml:space="preserve"> HYPERLINK  \l "diğerhizmetler" </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Diğer hizmetler</w:t>
      </w:r>
      <w:proofErr w:type="gramStart"/>
      <w:r w:rsidR="00D27E6F">
        <w:rPr>
          <w:rStyle w:val="Kpr"/>
          <w:rFonts w:eastAsia="Times New Roman"/>
          <w:bCs/>
          <w:color w:val="000000" w:themeColor="text1"/>
          <w:szCs w:val="24"/>
          <w:u w:val="none"/>
          <w:lang w:eastAsia="tr-TR"/>
        </w:rPr>
        <w:t>……………………………………………………………………….</w:t>
      </w:r>
      <w:proofErr w:type="gramEnd"/>
      <w:r w:rsidR="00D27E6F">
        <w:rPr>
          <w:rStyle w:val="Kpr"/>
          <w:rFonts w:eastAsia="Times New Roman"/>
          <w:bCs/>
          <w:color w:val="000000" w:themeColor="text1"/>
          <w:szCs w:val="24"/>
          <w:u w:val="none"/>
          <w:lang w:eastAsia="tr-TR"/>
        </w:rPr>
        <w:t>12</w:t>
      </w:r>
    </w:p>
    <w:p w:rsidR="00AF0C55" w:rsidRPr="00546629" w:rsidRDefault="000F227A" w:rsidP="002C2FE2">
      <w:pPr>
        <w:pStyle w:val="ListeParagraf"/>
        <w:tabs>
          <w:tab w:val="right" w:leader="dot" w:pos="9060"/>
        </w:tabs>
        <w:spacing w:after="0" w:line="240" w:lineRule="auto"/>
        <w:jc w:val="both"/>
        <w:rPr>
          <w:rFonts w:eastAsia="Times New Roman"/>
          <w:bCs/>
          <w:color w:val="000000" w:themeColor="text1"/>
          <w:szCs w:val="24"/>
          <w:lang w:eastAsia="tr-TR"/>
        </w:rPr>
      </w:pPr>
      <w:r w:rsidRPr="00546629">
        <w:rPr>
          <w:rFonts w:eastAsia="Times New Roman"/>
          <w:bCs/>
          <w:color w:val="000000" w:themeColor="text1"/>
          <w:szCs w:val="24"/>
          <w:lang w:eastAsia="tr-TR"/>
        </w:rPr>
        <w:fldChar w:fldCharType="end"/>
      </w:r>
      <w:r w:rsidR="0085151F" w:rsidRPr="00546629">
        <w:rPr>
          <w:rFonts w:eastAsia="Times New Roman"/>
          <w:bCs/>
          <w:color w:val="000000" w:themeColor="text1"/>
          <w:szCs w:val="24"/>
          <w:lang w:eastAsia="tr-TR"/>
        </w:rPr>
        <w:t xml:space="preserve"> </w:t>
      </w: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II.AMAÇ</w:t>
      </w:r>
      <w:proofErr w:type="gramEnd"/>
      <w:r w:rsidRPr="00546629">
        <w:rPr>
          <w:rFonts w:eastAsia="Times New Roman"/>
          <w:b/>
          <w:bCs/>
          <w:color w:val="000000" w:themeColor="text1"/>
          <w:szCs w:val="24"/>
          <w:lang w:eastAsia="tr-TR"/>
        </w:rPr>
        <w:t xml:space="preserve"> VE HEDEFLER</w:t>
      </w:r>
    </w:p>
    <w:p w:rsidR="00AF0C55" w:rsidRPr="00546629" w:rsidRDefault="0044316D" w:rsidP="007C1D11">
      <w:pPr>
        <w:tabs>
          <w:tab w:val="right" w:leader="dot" w:pos="9060"/>
        </w:tabs>
        <w:spacing w:after="0" w:line="240" w:lineRule="auto"/>
        <w:jc w:val="both"/>
        <w:rPr>
          <w:rFonts w:eastAsia="Times New Roman"/>
          <w:bCs/>
          <w:color w:val="000000" w:themeColor="text1"/>
          <w:szCs w:val="24"/>
          <w:lang w:eastAsia="tr-TR"/>
        </w:rPr>
      </w:pPr>
      <w:hyperlink w:anchor="amaçvehedef" w:history="1">
        <w:r w:rsidR="00AF0C55" w:rsidRPr="00546629">
          <w:rPr>
            <w:rStyle w:val="Kpr"/>
            <w:rFonts w:eastAsia="Times New Roman"/>
            <w:bCs/>
            <w:color w:val="000000" w:themeColor="text1"/>
            <w:szCs w:val="24"/>
            <w:u w:val="none"/>
            <w:lang w:eastAsia="tr-TR"/>
          </w:rPr>
          <w:t>A.ÖNCELİKLİ AMAÇ VE HEDEFLER</w:t>
        </w:r>
        <w:proofErr w:type="gramStart"/>
        <w:r w:rsidR="00F57EF7" w:rsidRPr="00546629">
          <w:rPr>
            <w:rStyle w:val="Kpr"/>
            <w:rFonts w:eastAsia="Times New Roman"/>
            <w:bCs/>
            <w:color w:val="000000" w:themeColor="text1"/>
            <w:szCs w:val="24"/>
            <w:u w:val="none"/>
            <w:lang w:eastAsia="tr-TR"/>
          </w:rPr>
          <w:t>…………………………………………………..</w:t>
        </w:r>
        <w:proofErr w:type="gramEnd"/>
      </w:hyperlink>
      <w:r w:rsidR="00C76D41" w:rsidRPr="00546629">
        <w:rPr>
          <w:rStyle w:val="Kpr"/>
          <w:rFonts w:eastAsia="Times New Roman"/>
          <w:bCs/>
          <w:color w:val="000000" w:themeColor="text1"/>
          <w:szCs w:val="24"/>
          <w:u w:val="none"/>
          <w:lang w:eastAsia="tr-TR"/>
        </w:rPr>
        <w:t>.</w:t>
      </w:r>
      <w:r w:rsidR="00F4506C">
        <w:rPr>
          <w:rStyle w:val="Kpr"/>
          <w:rFonts w:eastAsia="Times New Roman"/>
          <w:bCs/>
          <w:color w:val="000000" w:themeColor="text1"/>
          <w:szCs w:val="24"/>
          <w:u w:val="none"/>
          <w:lang w:eastAsia="tr-TR"/>
        </w:rPr>
        <w:t>..</w:t>
      </w:r>
      <w:r w:rsidR="00BA3110">
        <w:rPr>
          <w:rStyle w:val="Kpr"/>
          <w:rFonts w:eastAsia="Times New Roman"/>
          <w:bCs/>
          <w:color w:val="000000" w:themeColor="text1"/>
          <w:szCs w:val="24"/>
          <w:u w:val="none"/>
          <w:lang w:eastAsia="tr-TR"/>
        </w:rPr>
        <w:t>13</w:t>
      </w:r>
    </w:p>
    <w:p w:rsidR="00AF0C55" w:rsidRPr="00546629" w:rsidRDefault="0044316D" w:rsidP="007C1D11">
      <w:pPr>
        <w:tabs>
          <w:tab w:val="right" w:leader="dot" w:pos="9060"/>
        </w:tabs>
        <w:spacing w:after="0" w:line="240" w:lineRule="auto"/>
        <w:jc w:val="both"/>
        <w:rPr>
          <w:rFonts w:eastAsia="Times New Roman"/>
          <w:bCs/>
          <w:color w:val="000000" w:themeColor="text1"/>
          <w:szCs w:val="24"/>
          <w:lang w:eastAsia="tr-TR"/>
        </w:rPr>
      </w:pPr>
      <w:hyperlink w:anchor="temelpolitika" w:history="1">
        <w:r w:rsidR="00AF0C55" w:rsidRPr="00546629">
          <w:rPr>
            <w:rStyle w:val="Kpr"/>
            <w:rFonts w:eastAsia="Times New Roman"/>
            <w:bCs/>
            <w:color w:val="000000" w:themeColor="text1"/>
            <w:szCs w:val="24"/>
            <w:u w:val="none"/>
            <w:lang w:eastAsia="tr-TR"/>
          </w:rPr>
          <w:t>B. TEMEL POLİTİKA VE ÖNCELİKLER</w:t>
        </w:r>
        <w:proofErr w:type="gramStart"/>
        <w:r w:rsidR="00F57EF7" w:rsidRPr="00546629">
          <w:rPr>
            <w:rStyle w:val="Kpr"/>
            <w:rFonts w:eastAsia="Times New Roman"/>
            <w:bCs/>
            <w:color w:val="000000" w:themeColor="text1"/>
            <w:szCs w:val="24"/>
            <w:u w:val="none"/>
            <w:lang w:eastAsia="tr-TR"/>
          </w:rPr>
          <w:t>………………………………………………..</w:t>
        </w:r>
        <w:proofErr w:type="gramEnd"/>
      </w:hyperlink>
      <w:r w:rsidR="00BA3110">
        <w:rPr>
          <w:rFonts w:eastAsia="Times New Roman"/>
          <w:bCs/>
          <w:color w:val="000000" w:themeColor="text1"/>
          <w:szCs w:val="24"/>
          <w:lang w:eastAsia="tr-TR"/>
        </w:rPr>
        <w:t>..</w:t>
      </w:r>
      <w:r w:rsidR="00F4506C">
        <w:rPr>
          <w:rFonts w:eastAsia="Times New Roman"/>
          <w:bCs/>
          <w:color w:val="000000" w:themeColor="text1"/>
          <w:szCs w:val="24"/>
          <w:lang w:eastAsia="tr-TR"/>
        </w:rPr>
        <w:t>.</w:t>
      </w:r>
      <w:r w:rsidR="00BA3110">
        <w:rPr>
          <w:rFonts w:eastAsia="Times New Roman"/>
          <w:bCs/>
          <w:color w:val="000000" w:themeColor="text1"/>
          <w:szCs w:val="24"/>
          <w:lang w:eastAsia="tr-TR"/>
        </w:rPr>
        <w:t>13</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proofErr w:type="gramStart"/>
      <w:r w:rsidRPr="00546629">
        <w:rPr>
          <w:rFonts w:eastAsia="Times New Roman"/>
          <w:b/>
          <w:bCs/>
          <w:color w:val="000000" w:themeColor="text1"/>
          <w:szCs w:val="24"/>
          <w:lang w:eastAsia="tr-TR"/>
        </w:rPr>
        <w:t>III.FAALİYETLERE</w:t>
      </w:r>
      <w:proofErr w:type="gramEnd"/>
      <w:r w:rsidRPr="00546629">
        <w:rPr>
          <w:rFonts w:eastAsia="Times New Roman"/>
          <w:b/>
          <w:bCs/>
          <w:color w:val="000000" w:themeColor="text1"/>
          <w:szCs w:val="24"/>
          <w:lang w:eastAsia="tr-TR"/>
        </w:rPr>
        <w:t xml:space="preserve"> İLİŞKİN BİLGİ VE DEĞERLENDİRMELER</w:t>
      </w:r>
    </w:p>
    <w:p w:rsidR="00AF0C55" w:rsidRPr="00546629" w:rsidRDefault="008615A4" w:rsidP="007C1D11">
      <w:pPr>
        <w:pStyle w:val="ListeParagraf"/>
        <w:numPr>
          <w:ilvl w:val="0"/>
          <w:numId w:val="18"/>
        </w:numPr>
        <w:tabs>
          <w:tab w:val="right" w:leader="dot" w:pos="9060"/>
        </w:tabs>
        <w:spacing w:after="0" w:line="240" w:lineRule="auto"/>
        <w:jc w:val="both"/>
        <w:rPr>
          <w:rStyle w:val="Kpr"/>
          <w:rFonts w:eastAsia="Times New Roman"/>
          <w:bCs/>
          <w:color w:val="000000" w:themeColor="text1"/>
          <w:szCs w:val="24"/>
          <w:u w:val="none"/>
          <w:lang w:eastAsia="tr-TR"/>
        </w:rPr>
      </w:pPr>
      <w:r w:rsidRPr="00546629">
        <w:rPr>
          <w:rFonts w:eastAsia="Times New Roman"/>
          <w:bCs/>
          <w:color w:val="000000" w:themeColor="text1"/>
          <w:szCs w:val="24"/>
          <w:lang w:eastAsia="tr-TR"/>
        </w:rPr>
        <w:fldChar w:fldCharType="begin"/>
      </w:r>
      <w:r w:rsidR="00AD6D7A" w:rsidRPr="00546629">
        <w:rPr>
          <w:rFonts w:eastAsia="Times New Roman"/>
          <w:bCs/>
          <w:color w:val="000000" w:themeColor="text1"/>
          <w:szCs w:val="24"/>
          <w:lang w:eastAsia="tr-TR"/>
        </w:rPr>
        <w:instrText>HYPERLINK  \l "bütçeuygulamasonuçları"</w:instrText>
      </w:r>
      <w:r w:rsidRPr="00546629">
        <w:rPr>
          <w:rFonts w:eastAsia="Times New Roman"/>
          <w:bCs/>
          <w:color w:val="000000" w:themeColor="text1"/>
          <w:szCs w:val="24"/>
          <w:lang w:eastAsia="tr-TR"/>
        </w:rPr>
        <w:fldChar w:fldCharType="separate"/>
      </w:r>
      <w:r w:rsidR="00AF0C55" w:rsidRPr="00546629">
        <w:rPr>
          <w:rStyle w:val="Kpr"/>
          <w:rFonts w:eastAsia="Times New Roman"/>
          <w:bCs/>
          <w:color w:val="000000" w:themeColor="text1"/>
          <w:szCs w:val="24"/>
          <w:u w:val="none"/>
          <w:lang w:eastAsia="tr-TR"/>
        </w:rPr>
        <w:t>Bütçe uygulama sonuçları</w:t>
      </w:r>
      <w:proofErr w:type="gramStart"/>
      <w:r w:rsidR="00793A00">
        <w:rPr>
          <w:rStyle w:val="Kpr"/>
          <w:rFonts w:eastAsia="Times New Roman"/>
          <w:bCs/>
          <w:color w:val="000000" w:themeColor="text1"/>
          <w:szCs w:val="24"/>
          <w:u w:val="none"/>
          <w:lang w:eastAsia="tr-TR"/>
        </w:rPr>
        <w:t>…………………………………………………………….</w:t>
      </w:r>
      <w:proofErr w:type="gramEnd"/>
      <w:r w:rsidR="00BA3110">
        <w:rPr>
          <w:rStyle w:val="Kpr"/>
          <w:rFonts w:eastAsia="Times New Roman"/>
          <w:bCs/>
          <w:color w:val="000000" w:themeColor="text1"/>
          <w:szCs w:val="24"/>
          <w:u w:val="none"/>
          <w:lang w:eastAsia="tr-TR"/>
        </w:rPr>
        <w:t>14</w:t>
      </w:r>
    </w:p>
    <w:p w:rsidR="00AF0C55" w:rsidRPr="00A524E8" w:rsidRDefault="00AF0C55" w:rsidP="00A524E8">
      <w:pPr>
        <w:pStyle w:val="ListeParagraf"/>
        <w:numPr>
          <w:ilvl w:val="0"/>
          <w:numId w:val="18"/>
        </w:numPr>
        <w:tabs>
          <w:tab w:val="right" w:leader="dot" w:pos="9060"/>
        </w:tabs>
        <w:spacing w:after="0" w:line="240" w:lineRule="auto"/>
        <w:jc w:val="both"/>
        <w:rPr>
          <w:rFonts w:eastAsia="Times New Roman"/>
          <w:bCs/>
          <w:color w:val="000000" w:themeColor="text1"/>
          <w:szCs w:val="24"/>
          <w:lang w:eastAsia="tr-TR"/>
        </w:rPr>
      </w:pPr>
      <w:r w:rsidRPr="00546629">
        <w:rPr>
          <w:rStyle w:val="Kpr"/>
          <w:rFonts w:eastAsia="Times New Roman"/>
          <w:bCs/>
          <w:color w:val="000000" w:themeColor="text1"/>
          <w:szCs w:val="24"/>
          <w:u w:val="none"/>
          <w:lang w:eastAsia="tr-TR"/>
        </w:rPr>
        <w:t>Bütçe giderleri</w:t>
      </w:r>
      <w:proofErr w:type="gramStart"/>
      <w:r w:rsidR="00F57EF7" w:rsidRPr="00546629">
        <w:rPr>
          <w:rStyle w:val="Kpr"/>
          <w:rFonts w:eastAsia="Times New Roman"/>
          <w:bCs/>
          <w:color w:val="000000" w:themeColor="text1"/>
          <w:szCs w:val="24"/>
          <w:u w:val="none"/>
          <w:lang w:eastAsia="tr-TR"/>
        </w:rPr>
        <w:t>……………………………………………………………………….</w:t>
      </w:r>
      <w:proofErr w:type="gramEnd"/>
      <w:r w:rsidR="008615A4" w:rsidRPr="00546629">
        <w:rPr>
          <w:rFonts w:eastAsia="Times New Roman"/>
          <w:bCs/>
          <w:color w:val="000000" w:themeColor="text1"/>
          <w:szCs w:val="24"/>
          <w:lang w:eastAsia="tr-TR"/>
        </w:rPr>
        <w:fldChar w:fldCharType="end"/>
      </w:r>
      <w:r w:rsidR="00793A00">
        <w:rPr>
          <w:rFonts w:eastAsia="Times New Roman"/>
          <w:bCs/>
          <w:color w:val="000000" w:themeColor="text1"/>
          <w:szCs w:val="24"/>
          <w:lang w:eastAsia="tr-TR"/>
        </w:rPr>
        <w:t>..</w:t>
      </w:r>
      <w:r w:rsidR="00BA3110">
        <w:rPr>
          <w:rFonts w:eastAsia="Times New Roman"/>
          <w:bCs/>
          <w:color w:val="000000" w:themeColor="text1"/>
          <w:szCs w:val="24"/>
          <w:lang w:eastAsia="tr-TR"/>
        </w:rPr>
        <w:t>15</w:t>
      </w:r>
    </w:p>
    <w:p w:rsidR="00AF0C55" w:rsidRPr="00546629" w:rsidRDefault="00AF0C55" w:rsidP="007C1D11">
      <w:pPr>
        <w:tabs>
          <w:tab w:val="right" w:leader="dot" w:pos="9060"/>
        </w:tabs>
        <w:spacing w:after="0" w:line="240" w:lineRule="auto"/>
        <w:jc w:val="both"/>
        <w:rPr>
          <w:rFonts w:eastAsia="Times New Roman"/>
          <w:bCs/>
          <w:color w:val="000000" w:themeColor="text1"/>
          <w:szCs w:val="24"/>
          <w:lang w:eastAsia="tr-TR"/>
        </w:rPr>
      </w:pPr>
    </w:p>
    <w:p w:rsidR="00AF0C55" w:rsidRPr="00546629" w:rsidRDefault="00AF0C55" w:rsidP="007C1D11">
      <w:pPr>
        <w:tabs>
          <w:tab w:val="right" w:leader="dot" w:pos="9060"/>
        </w:tabs>
        <w:spacing w:after="0" w:line="240" w:lineRule="auto"/>
        <w:jc w:val="both"/>
        <w:rPr>
          <w:rFonts w:eastAsia="Times New Roman"/>
          <w:b/>
          <w:bCs/>
          <w:color w:val="000000" w:themeColor="text1"/>
          <w:szCs w:val="24"/>
          <w:lang w:eastAsia="tr-TR"/>
        </w:rPr>
      </w:pPr>
      <w:r w:rsidRPr="00546629">
        <w:rPr>
          <w:rFonts w:eastAsia="Times New Roman"/>
          <w:b/>
          <w:bCs/>
          <w:color w:val="000000" w:themeColor="text1"/>
          <w:szCs w:val="24"/>
          <w:lang w:eastAsia="tr-TR"/>
        </w:rPr>
        <w:t>IV. KURUMSAL KABİLİYET VE KAPASİTENİN DEĞERLENDİRİLMESİ</w:t>
      </w:r>
    </w:p>
    <w:p w:rsidR="00AF0C55" w:rsidRPr="00546629" w:rsidRDefault="0044316D"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üstünlükler" w:history="1">
        <w:r w:rsidR="009B2F1B" w:rsidRPr="00546629">
          <w:rPr>
            <w:rStyle w:val="Kpr"/>
            <w:rFonts w:eastAsia="Times New Roman"/>
            <w:bCs/>
            <w:color w:val="000000" w:themeColor="text1"/>
            <w:szCs w:val="24"/>
            <w:u w:val="none"/>
            <w:lang w:eastAsia="tr-TR"/>
          </w:rPr>
          <w:t xml:space="preserve">Üstünlükler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9B2F1B" w:rsidRPr="00546629" w:rsidRDefault="0044316D"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zayıflıklar" w:history="1">
        <w:r w:rsidR="009B2F1B" w:rsidRPr="00546629">
          <w:rPr>
            <w:rStyle w:val="Kpr"/>
            <w:rFonts w:eastAsia="Times New Roman"/>
            <w:bCs/>
            <w:color w:val="000000" w:themeColor="text1"/>
            <w:szCs w:val="24"/>
            <w:u w:val="none"/>
            <w:lang w:eastAsia="tr-TR"/>
          </w:rPr>
          <w:t xml:space="preserve">Zayıflıklar </w:t>
        </w:r>
        <w:proofErr w:type="gramStart"/>
        <w:r w:rsidR="00F57EF7" w:rsidRPr="00546629">
          <w:rPr>
            <w:rStyle w:val="Kpr"/>
            <w:rFonts w:eastAsia="Times New Roman"/>
            <w:bCs/>
            <w:color w:val="000000" w:themeColor="text1"/>
            <w:szCs w:val="24"/>
            <w:u w:val="none"/>
            <w:lang w:eastAsia="tr-TR"/>
          </w:rPr>
          <w:t>……………………………………………………………………………</w:t>
        </w:r>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9B2F1B" w:rsidRPr="00546629" w:rsidRDefault="0044316D" w:rsidP="007C1D11">
      <w:pPr>
        <w:pStyle w:val="ListeParagraf"/>
        <w:numPr>
          <w:ilvl w:val="0"/>
          <w:numId w:val="19"/>
        </w:numPr>
        <w:tabs>
          <w:tab w:val="right" w:leader="dot" w:pos="9060"/>
        </w:tabs>
        <w:spacing w:after="0" w:line="240" w:lineRule="auto"/>
        <w:jc w:val="both"/>
        <w:rPr>
          <w:rFonts w:eastAsia="Times New Roman"/>
          <w:bCs/>
          <w:color w:val="000000" w:themeColor="text1"/>
          <w:szCs w:val="24"/>
          <w:lang w:eastAsia="tr-TR"/>
        </w:rPr>
      </w:pPr>
      <w:hyperlink w:anchor="değerlendirmeler" w:history="1">
        <w:r w:rsidR="009B2F1B" w:rsidRPr="00546629">
          <w:rPr>
            <w:rStyle w:val="Kpr"/>
            <w:rFonts w:eastAsia="Times New Roman"/>
            <w:bCs/>
            <w:color w:val="000000" w:themeColor="text1"/>
            <w:szCs w:val="24"/>
            <w:u w:val="none"/>
            <w:lang w:eastAsia="tr-TR"/>
          </w:rPr>
          <w:t>Değerlendirme</w:t>
        </w:r>
        <w:r w:rsidR="00C00481" w:rsidRPr="00546629">
          <w:rPr>
            <w:rStyle w:val="Kpr"/>
            <w:rFonts w:eastAsia="Times New Roman"/>
            <w:bCs/>
            <w:color w:val="000000" w:themeColor="text1"/>
            <w:szCs w:val="24"/>
            <w:u w:val="none"/>
            <w:lang w:eastAsia="tr-TR"/>
          </w:rPr>
          <w:t>ler</w:t>
        </w:r>
        <w:r w:rsidR="009B2F1B" w:rsidRPr="00546629">
          <w:rPr>
            <w:rStyle w:val="Kpr"/>
            <w:rFonts w:eastAsia="Times New Roman"/>
            <w:bCs/>
            <w:color w:val="000000" w:themeColor="text1"/>
            <w:szCs w:val="24"/>
            <w:u w:val="none"/>
            <w:lang w:eastAsia="tr-TR"/>
          </w:rPr>
          <w:t xml:space="preserve"> </w:t>
        </w:r>
        <w:proofErr w:type="gramStart"/>
        <w:r w:rsidR="00CA7D06" w:rsidRPr="00546629">
          <w:rPr>
            <w:rStyle w:val="Kpr"/>
            <w:rFonts w:eastAsia="Times New Roman"/>
            <w:bCs/>
            <w:color w:val="000000" w:themeColor="text1"/>
            <w:szCs w:val="24"/>
            <w:u w:val="none"/>
            <w:lang w:eastAsia="tr-TR"/>
          </w:rPr>
          <w:t>…………………………………………………………………….</w:t>
        </w:r>
        <w:proofErr w:type="gramEnd"/>
        <w:r w:rsidR="00580ECC">
          <w:rPr>
            <w:rStyle w:val="Kpr"/>
            <w:rFonts w:eastAsia="Times New Roman"/>
            <w:bCs/>
            <w:color w:val="000000" w:themeColor="text1"/>
            <w:szCs w:val="24"/>
            <w:u w:val="none"/>
            <w:lang w:eastAsia="tr-TR"/>
          </w:rPr>
          <w:t>16</w:t>
        </w:r>
      </w:hyperlink>
    </w:p>
    <w:p w:rsidR="00BB037F" w:rsidRPr="00546629" w:rsidRDefault="00BB037F"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44316D" w:rsidP="007C1D11">
      <w:pPr>
        <w:tabs>
          <w:tab w:val="right" w:leader="dot" w:pos="9060"/>
        </w:tabs>
        <w:spacing w:after="0" w:line="240" w:lineRule="auto"/>
        <w:jc w:val="both"/>
        <w:rPr>
          <w:rFonts w:eastAsia="Times New Roman"/>
          <w:bCs/>
          <w:caps/>
          <w:color w:val="000000" w:themeColor="text1"/>
          <w:szCs w:val="24"/>
          <w:lang w:eastAsia="tr-TR"/>
        </w:rPr>
      </w:pPr>
      <w:hyperlink w:anchor="öneri" w:history="1">
        <w:r w:rsidR="009B2F1B" w:rsidRPr="00546629">
          <w:rPr>
            <w:rStyle w:val="Kpr"/>
            <w:rFonts w:eastAsia="Times New Roman"/>
            <w:b/>
            <w:bCs/>
            <w:caps/>
            <w:color w:val="000000" w:themeColor="text1"/>
            <w:szCs w:val="24"/>
            <w:u w:val="none"/>
            <w:lang w:eastAsia="tr-TR"/>
          </w:rPr>
          <w:t>V. ÖNERİ VE TEDBİRLER</w:t>
        </w:r>
        <w:proofErr w:type="gramStart"/>
        <w:r w:rsidR="00F57EF7" w:rsidRPr="00546629">
          <w:rPr>
            <w:rStyle w:val="Kpr"/>
            <w:rFonts w:eastAsia="Times New Roman"/>
            <w:bCs/>
            <w:caps/>
            <w:color w:val="000000" w:themeColor="text1"/>
            <w:szCs w:val="24"/>
            <w:u w:val="none"/>
            <w:lang w:eastAsia="tr-TR"/>
          </w:rPr>
          <w:t>………………………………………………………………..</w:t>
        </w:r>
        <w:proofErr w:type="gramEnd"/>
      </w:hyperlink>
      <w:r w:rsidR="00580ECC">
        <w:rPr>
          <w:rStyle w:val="Kpr"/>
          <w:rFonts w:eastAsia="Times New Roman"/>
          <w:bCs/>
          <w:caps/>
          <w:color w:val="000000" w:themeColor="text1"/>
          <w:szCs w:val="24"/>
          <w:u w:val="none"/>
          <w:lang w:eastAsia="tr-TR"/>
        </w:rPr>
        <w:t>17</w:t>
      </w:r>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9B2F1B" w:rsidRPr="00546629" w:rsidRDefault="0044316D" w:rsidP="007C1D11">
      <w:pPr>
        <w:tabs>
          <w:tab w:val="right" w:leader="dot" w:pos="9060"/>
        </w:tabs>
        <w:spacing w:after="0" w:line="240" w:lineRule="auto"/>
        <w:jc w:val="both"/>
        <w:rPr>
          <w:rFonts w:eastAsia="Times New Roman"/>
          <w:bCs/>
          <w:caps/>
          <w:color w:val="000000" w:themeColor="text1"/>
          <w:szCs w:val="24"/>
          <w:lang w:eastAsia="tr-TR"/>
        </w:rPr>
      </w:pPr>
      <w:hyperlink w:anchor="güvencebeyanı" w:history="1">
        <w:r w:rsidR="009B2F1B" w:rsidRPr="00546629">
          <w:rPr>
            <w:rStyle w:val="Kpr"/>
            <w:rFonts w:eastAsia="Times New Roman"/>
            <w:b/>
            <w:bCs/>
            <w:caps/>
            <w:color w:val="000000" w:themeColor="text1"/>
            <w:szCs w:val="24"/>
            <w:u w:val="none"/>
            <w:lang w:eastAsia="tr-TR"/>
          </w:rPr>
          <w:t>vI. HARCAMA YETKİLİSİNİN İÇ KONTROL GÜVENCE BEYANI</w:t>
        </w:r>
        <w:proofErr w:type="gramStart"/>
        <w:r w:rsidR="002A3311" w:rsidRPr="00546629">
          <w:rPr>
            <w:rStyle w:val="Kpr"/>
            <w:rFonts w:eastAsia="Times New Roman"/>
            <w:bCs/>
            <w:caps/>
            <w:color w:val="000000" w:themeColor="text1"/>
            <w:szCs w:val="24"/>
            <w:u w:val="none"/>
            <w:lang w:eastAsia="tr-TR"/>
          </w:rPr>
          <w:t>……………….</w:t>
        </w:r>
        <w:proofErr w:type="gramEnd"/>
        <w:r w:rsidR="00580ECC">
          <w:rPr>
            <w:rStyle w:val="Kpr"/>
            <w:rFonts w:eastAsia="Times New Roman"/>
            <w:bCs/>
            <w:caps/>
            <w:color w:val="000000" w:themeColor="text1"/>
            <w:szCs w:val="24"/>
            <w:u w:val="none"/>
            <w:lang w:eastAsia="tr-TR"/>
          </w:rPr>
          <w:t>18</w:t>
        </w:r>
      </w:hyperlink>
    </w:p>
    <w:p w:rsidR="009B2F1B" w:rsidRPr="00546629" w:rsidRDefault="009B2F1B" w:rsidP="007C1D11">
      <w:pPr>
        <w:tabs>
          <w:tab w:val="right" w:leader="dot" w:pos="9060"/>
        </w:tabs>
        <w:spacing w:after="0" w:line="240" w:lineRule="auto"/>
        <w:jc w:val="both"/>
        <w:rPr>
          <w:rFonts w:eastAsia="Times New Roman"/>
          <w:bCs/>
          <w:caps/>
          <w:color w:val="000000" w:themeColor="text1"/>
          <w:szCs w:val="24"/>
          <w:lang w:eastAsia="tr-TR"/>
        </w:rPr>
      </w:pPr>
    </w:p>
    <w:p w:rsidR="00446DF2" w:rsidRPr="00546629" w:rsidRDefault="00446DF2" w:rsidP="007C1D11">
      <w:pPr>
        <w:spacing w:after="0" w:line="240" w:lineRule="auto"/>
        <w:jc w:val="both"/>
        <w:rPr>
          <w:rFonts w:eastAsia="Times New Roman"/>
          <w:color w:val="000000" w:themeColor="text1"/>
          <w:szCs w:val="24"/>
          <w:lang w:eastAsia="tr-TR"/>
        </w:rPr>
      </w:pPr>
    </w:p>
    <w:p w:rsidR="00DD479D" w:rsidRPr="00DF2B87" w:rsidRDefault="00DD479D" w:rsidP="007C1D11">
      <w:pPr>
        <w:spacing w:after="0"/>
        <w:jc w:val="both"/>
        <w:rPr>
          <w:rFonts w:eastAsia="Times New Roman"/>
          <w:szCs w:val="24"/>
          <w:lang w:eastAsia="tr-TR"/>
        </w:rPr>
      </w:pPr>
    </w:p>
    <w:p w:rsidR="005357AD" w:rsidRPr="00DF2B87" w:rsidRDefault="005357AD" w:rsidP="007C1D11">
      <w:pPr>
        <w:spacing w:after="0"/>
        <w:jc w:val="both"/>
        <w:rPr>
          <w:rFonts w:eastAsia="Times New Roman"/>
          <w:szCs w:val="24"/>
          <w:lang w:eastAsia="tr-TR"/>
        </w:rPr>
      </w:pPr>
    </w:p>
    <w:p w:rsidR="005357AD" w:rsidRDefault="005357AD" w:rsidP="007C1D11">
      <w:pPr>
        <w:spacing w:after="0"/>
        <w:jc w:val="both"/>
        <w:rPr>
          <w:rFonts w:eastAsia="Times New Roman"/>
          <w:szCs w:val="24"/>
          <w:lang w:eastAsia="tr-TR"/>
        </w:rPr>
      </w:pPr>
    </w:p>
    <w:p w:rsidR="009B2F1B" w:rsidRPr="00DF2B87" w:rsidRDefault="009B2F1B" w:rsidP="007C1D11">
      <w:pPr>
        <w:spacing w:after="0"/>
        <w:jc w:val="both"/>
        <w:rPr>
          <w:rFonts w:eastAsia="Times New Roman"/>
          <w:szCs w:val="24"/>
          <w:lang w:eastAsia="tr-TR"/>
        </w:rPr>
      </w:pPr>
    </w:p>
    <w:p w:rsidR="007C1D11" w:rsidRDefault="007C1D11"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bookmarkStart w:id="0" w:name="sunuş"/>
    </w:p>
    <w:p w:rsidR="00D61808" w:rsidRDefault="00D61808"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85151F" w:rsidRDefault="0085151F"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p>
    <w:p w:rsidR="005357AD" w:rsidRPr="00DF2B87" w:rsidRDefault="005357AD" w:rsidP="007C1D11">
      <w:pPr>
        <w:pStyle w:val="BodyText21"/>
        <w:tabs>
          <w:tab w:val="clear" w:pos="2340"/>
        </w:tabs>
        <w:spacing w:before="100" w:beforeAutospacing="1" w:line="240" w:lineRule="auto"/>
        <w:ind w:left="0"/>
        <w:rPr>
          <w:rFonts w:ascii="Times New Roman" w:hAnsi="Times New Roman" w:cs="Times New Roman"/>
          <w:b/>
          <w:sz w:val="24"/>
          <w:szCs w:val="24"/>
          <w:lang w:val="tr-TR"/>
        </w:rPr>
      </w:pPr>
      <w:r w:rsidRPr="00DF2B87">
        <w:rPr>
          <w:rFonts w:ascii="Times New Roman" w:hAnsi="Times New Roman" w:cs="Times New Roman"/>
          <w:b/>
          <w:sz w:val="24"/>
          <w:szCs w:val="24"/>
          <w:lang w:val="tr-TR"/>
        </w:rPr>
        <w:lastRenderedPageBreak/>
        <w:t>BİRİM YÖNETİCİSİNİN SUNUŞU</w:t>
      </w:r>
    </w:p>
    <w:bookmarkEnd w:id="0"/>
    <w:p w:rsidR="00000766" w:rsidRPr="00DF2B87" w:rsidRDefault="00000766"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Iğdır Üniversitesi Rektörlüğünce belirlenen amaç ve ilkeler doğrultusunda; eğitim-öğretim, araştırma-geliştirme, karar ve uygulama alanında bilgi üreten ve bilgi kullanan araştırmacılara bilimsel ve teknik bilgi sağlamak amacıyla yürütülen faaliyetleri planlamak, yürütmek, koordine etmek ve denetlemek görev, yetki ve sorumluluğumuzdur.</w:t>
      </w:r>
    </w:p>
    <w:p w:rsidR="00335A1C" w:rsidRDefault="005357AD" w:rsidP="007C1D11">
      <w:pPr>
        <w:pStyle w:val="BodyText21"/>
        <w:tabs>
          <w:tab w:val="clear" w:pos="2340"/>
        </w:tabs>
        <w:spacing w:before="100" w:beforeAutospacing="1"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 Sürekli gelişme ve kendini yenileme anlayışı </w:t>
      </w:r>
      <w:r w:rsidR="00EE1678" w:rsidRPr="00DF2B87">
        <w:rPr>
          <w:rFonts w:ascii="Times New Roman" w:hAnsi="Times New Roman" w:cs="Times New Roman"/>
          <w:sz w:val="24"/>
          <w:szCs w:val="24"/>
          <w:lang w:val="tr-TR"/>
        </w:rPr>
        <w:t>ile hareket</w:t>
      </w:r>
      <w:r w:rsidRPr="00DF2B87">
        <w:rPr>
          <w:rFonts w:ascii="Times New Roman" w:hAnsi="Times New Roman" w:cs="Times New Roman"/>
          <w:sz w:val="24"/>
          <w:szCs w:val="24"/>
          <w:lang w:val="tr-TR"/>
        </w:rPr>
        <w:t xml:space="preserve"> eden Kütüphane ve Dokümantasyon Daire Başkanlığımız, </w:t>
      </w:r>
      <w:proofErr w:type="gramStart"/>
      <w:r w:rsidRPr="00DF2B87">
        <w:rPr>
          <w:rFonts w:ascii="Times New Roman" w:hAnsi="Times New Roman" w:cs="Times New Roman"/>
          <w:sz w:val="24"/>
          <w:szCs w:val="24"/>
          <w:lang w:val="tr-TR"/>
        </w:rPr>
        <w:t>misyon</w:t>
      </w:r>
      <w:proofErr w:type="gramEnd"/>
      <w:r w:rsidRPr="00DF2B87">
        <w:rPr>
          <w:rFonts w:ascii="Times New Roman" w:hAnsi="Times New Roman" w:cs="Times New Roman"/>
          <w:sz w:val="24"/>
          <w:szCs w:val="24"/>
          <w:lang w:val="tr-TR"/>
        </w:rPr>
        <w:t xml:space="preserve"> ve vizyonu ile hem hizmet kalitesi hem de sahip olunan kaynaklar açısından kullanıcı memnuniyetini ön planda tutmaktadır. Kullanıcılarımızdan gelen istek ve önerileri dikkate alarak koleksiyonunu her geçen gün zenginleştirmekte, her türlü bilgi ihtiyacının karşılanabilmesi için kullanıcılarımıza yardımcı olmaktadır.</w:t>
      </w:r>
      <w:r w:rsidR="00335A1C" w:rsidRPr="00DF2B87">
        <w:rPr>
          <w:rFonts w:ascii="Times New Roman" w:hAnsi="Times New Roman" w:cs="Times New Roman"/>
          <w:sz w:val="24"/>
          <w:szCs w:val="24"/>
          <w:lang w:val="tr-TR"/>
        </w:rPr>
        <w:t xml:space="preserve"> </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7C1D11" w:rsidRDefault="00CA659C" w:rsidP="007C1D11">
      <w:pPr>
        <w:pStyle w:val="BodyText21"/>
        <w:tabs>
          <w:tab w:val="clear" w:pos="2340"/>
        </w:tabs>
        <w:spacing w:line="240" w:lineRule="auto"/>
        <w:ind w:left="0" w:firstLine="708"/>
        <w:rPr>
          <w:rFonts w:ascii="Times New Roman" w:hAnsi="Times New Roman" w:cs="Times New Roman"/>
          <w:sz w:val="24"/>
          <w:szCs w:val="24"/>
          <w:lang w:val="tr-TR"/>
        </w:rPr>
      </w:pPr>
      <w:r w:rsidRPr="00DF2B87">
        <w:rPr>
          <w:rFonts w:ascii="Times New Roman" w:hAnsi="Times New Roman" w:cs="Times New Roman"/>
          <w:sz w:val="24"/>
          <w:szCs w:val="24"/>
          <w:lang w:val="tr-TR"/>
        </w:rPr>
        <w:t xml:space="preserve">Üniversitemizin </w:t>
      </w:r>
      <w:r w:rsidR="00335A1C" w:rsidRPr="00DF2B87">
        <w:rPr>
          <w:rFonts w:ascii="Times New Roman" w:hAnsi="Times New Roman" w:cs="Times New Roman"/>
          <w:sz w:val="24"/>
          <w:szCs w:val="24"/>
          <w:lang w:val="tr-TR"/>
        </w:rPr>
        <w:t>2008</w:t>
      </w:r>
      <w:r w:rsidRPr="00DF2B87">
        <w:rPr>
          <w:rFonts w:ascii="Times New Roman" w:hAnsi="Times New Roman" w:cs="Times New Roman"/>
          <w:sz w:val="24"/>
          <w:szCs w:val="24"/>
          <w:lang w:val="tr-TR"/>
        </w:rPr>
        <w:t xml:space="preserve"> yılında kuruluşundan bu yana, </w:t>
      </w:r>
      <w:r w:rsidR="00335A1C" w:rsidRPr="00DF2B87">
        <w:rPr>
          <w:rFonts w:ascii="Times New Roman" w:hAnsi="Times New Roman" w:cs="Times New Roman"/>
          <w:sz w:val="24"/>
          <w:szCs w:val="24"/>
          <w:lang w:val="tr-TR"/>
        </w:rPr>
        <w:t xml:space="preserve">Elektronik </w:t>
      </w:r>
      <w:r w:rsidR="0028710B" w:rsidRPr="00DF2B87">
        <w:rPr>
          <w:rFonts w:ascii="Times New Roman" w:hAnsi="Times New Roman" w:cs="Times New Roman"/>
          <w:sz w:val="24"/>
          <w:szCs w:val="24"/>
          <w:lang w:val="tr-TR"/>
        </w:rPr>
        <w:t>veri tabanları</w:t>
      </w:r>
      <w:r w:rsidRPr="00DF2B87">
        <w:rPr>
          <w:rFonts w:ascii="Times New Roman" w:hAnsi="Times New Roman" w:cs="Times New Roman"/>
          <w:sz w:val="24"/>
          <w:szCs w:val="24"/>
          <w:lang w:val="tr-TR"/>
        </w:rPr>
        <w:t xml:space="preserve">, elektronik dergi ve kitapların satın alınmasıyla, </w:t>
      </w:r>
      <w:r w:rsidR="00335A1C" w:rsidRPr="00DF2B87">
        <w:rPr>
          <w:rFonts w:ascii="Times New Roman" w:hAnsi="Times New Roman" w:cs="Times New Roman"/>
          <w:sz w:val="24"/>
          <w:szCs w:val="24"/>
          <w:lang w:val="tr-TR"/>
        </w:rPr>
        <w:t>tüm</w:t>
      </w:r>
      <w:r w:rsidRPr="00DF2B87">
        <w:rPr>
          <w:rFonts w:ascii="Times New Roman" w:hAnsi="Times New Roman" w:cs="Times New Roman"/>
          <w:sz w:val="24"/>
          <w:szCs w:val="24"/>
          <w:lang w:val="tr-TR"/>
        </w:rPr>
        <w:t xml:space="preserve"> Iğdır Üniversitesi </w:t>
      </w:r>
      <w:r w:rsidR="00335A1C" w:rsidRPr="00DF2B87">
        <w:rPr>
          <w:rFonts w:ascii="Times New Roman" w:hAnsi="Times New Roman" w:cs="Times New Roman"/>
          <w:sz w:val="24"/>
          <w:szCs w:val="24"/>
          <w:lang w:val="tr-TR"/>
        </w:rPr>
        <w:t xml:space="preserve">mensupları ve </w:t>
      </w:r>
      <w:r w:rsidRPr="00DF2B87">
        <w:rPr>
          <w:rFonts w:ascii="Times New Roman" w:hAnsi="Times New Roman" w:cs="Times New Roman"/>
          <w:sz w:val="24"/>
          <w:szCs w:val="24"/>
          <w:lang w:val="tr-TR"/>
        </w:rPr>
        <w:t>öğrencilerimiz a</w:t>
      </w:r>
      <w:r w:rsidR="00335A1C" w:rsidRPr="00DF2B87">
        <w:rPr>
          <w:rFonts w:ascii="Times New Roman" w:hAnsi="Times New Roman" w:cs="Times New Roman"/>
          <w:sz w:val="24"/>
          <w:szCs w:val="24"/>
          <w:lang w:val="tr-TR"/>
        </w:rPr>
        <w:t>raştırma faaliyetlerini kampüs</w:t>
      </w:r>
      <w:r w:rsidRPr="00DF2B87">
        <w:rPr>
          <w:rFonts w:ascii="Times New Roman" w:hAnsi="Times New Roman" w:cs="Times New Roman"/>
          <w:sz w:val="24"/>
          <w:szCs w:val="24"/>
          <w:lang w:val="tr-TR"/>
        </w:rPr>
        <w:t xml:space="preserve"> içinde ve dışında </w:t>
      </w:r>
      <w:r w:rsidR="00335A1C" w:rsidRPr="00DF2B87">
        <w:rPr>
          <w:rFonts w:ascii="Times New Roman" w:hAnsi="Times New Roman" w:cs="Times New Roman"/>
          <w:sz w:val="24"/>
          <w:szCs w:val="24"/>
          <w:lang w:val="tr-TR"/>
        </w:rPr>
        <w:t>yapabilmekte, ihtiyaçları ol</w:t>
      </w:r>
      <w:r w:rsidRPr="00DF2B87">
        <w:rPr>
          <w:rFonts w:ascii="Times New Roman" w:hAnsi="Times New Roman" w:cs="Times New Roman"/>
          <w:sz w:val="24"/>
          <w:szCs w:val="24"/>
          <w:lang w:val="tr-TR"/>
        </w:rPr>
        <w:t>an bilgiye ulaşabilmektedirler.</w:t>
      </w:r>
    </w:p>
    <w:p w:rsidR="007C1D11" w:rsidRPr="00DF2B87" w:rsidRDefault="007C1D11" w:rsidP="007C1D11">
      <w:pPr>
        <w:pStyle w:val="BodyText21"/>
        <w:tabs>
          <w:tab w:val="clear" w:pos="2340"/>
        </w:tabs>
        <w:spacing w:line="240" w:lineRule="auto"/>
        <w:ind w:left="0" w:firstLine="708"/>
        <w:rPr>
          <w:rFonts w:ascii="Times New Roman" w:hAnsi="Times New Roman" w:cs="Times New Roman"/>
          <w:sz w:val="24"/>
          <w:szCs w:val="24"/>
          <w:lang w:val="tr-TR"/>
        </w:rPr>
      </w:pPr>
    </w:p>
    <w:p w:rsidR="005357AD" w:rsidRPr="00DF2B87" w:rsidRDefault="0078099F" w:rsidP="007C1D11">
      <w:pPr>
        <w:spacing w:after="0"/>
        <w:ind w:firstLine="708"/>
        <w:jc w:val="both"/>
        <w:rPr>
          <w:szCs w:val="24"/>
        </w:rPr>
      </w:pPr>
      <w:r>
        <w:rPr>
          <w:szCs w:val="24"/>
        </w:rPr>
        <w:t xml:space="preserve">Şehit Bülent Yurtseven </w:t>
      </w:r>
      <w:r w:rsidR="00287B5D">
        <w:rPr>
          <w:szCs w:val="24"/>
        </w:rPr>
        <w:t>Kampüsünde</w:t>
      </w:r>
      <w:r w:rsidR="00335A1C" w:rsidRPr="00DF2B87">
        <w:rPr>
          <w:szCs w:val="24"/>
        </w:rPr>
        <w:t xml:space="preserve"> kütüphanemiz ta</w:t>
      </w:r>
      <w:r w:rsidR="00117D3E">
        <w:rPr>
          <w:szCs w:val="24"/>
        </w:rPr>
        <w:t xml:space="preserve">mamlanana kadar mevcut imkânlarımızı değerlendirip 1000 m2 </w:t>
      </w:r>
      <w:proofErr w:type="spellStart"/>
      <w:r w:rsidR="00117D3E">
        <w:rPr>
          <w:szCs w:val="24"/>
        </w:rPr>
        <w:t>lik</w:t>
      </w:r>
      <w:proofErr w:type="spellEnd"/>
      <w:r w:rsidR="00117D3E">
        <w:rPr>
          <w:szCs w:val="24"/>
        </w:rPr>
        <w:t xml:space="preserve"> alanda Prof. Dr. Fuat Sezgin kütüphanesinde</w:t>
      </w:r>
      <w:r w:rsidR="00390537">
        <w:rPr>
          <w:szCs w:val="24"/>
        </w:rPr>
        <w:t xml:space="preserve"> ve Karaağaç kampüsünde </w:t>
      </w:r>
      <w:r w:rsidR="00811011">
        <w:rPr>
          <w:szCs w:val="24"/>
        </w:rPr>
        <w:t xml:space="preserve">200 m2 alanda öğrenci ve </w:t>
      </w:r>
      <w:r w:rsidR="00117D3E">
        <w:rPr>
          <w:szCs w:val="24"/>
        </w:rPr>
        <w:t>persone</w:t>
      </w:r>
      <w:r w:rsidR="00390537">
        <w:rPr>
          <w:szCs w:val="24"/>
        </w:rPr>
        <w:t>le hizmet verilmekte</w:t>
      </w:r>
      <w:r w:rsidR="00057696">
        <w:rPr>
          <w:szCs w:val="24"/>
        </w:rPr>
        <w:t xml:space="preserve"> olup</w:t>
      </w:r>
      <w:r w:rsidR="00390537">
        <w:rPr>
          <w:szCs w:val="24"/>
        </w:rPr>
        <w:t xml:space="preserve"> </w:t>
      </w:r>
      <w:r w:rsidR="00000766" w:rsidRPr="00DF2B87">
        <w:rPr>
          <w:szCs w:val="24"/>
        </w:rPr>
        <w:t>Daha aktif ve dinamik bir kütüphane için var gücümüzle çalışmaktayız.</w:t>
      </w:r>
      <w:r w:rsidR="00AF21E1" w:rsidRPr="00DF2B87">
        <w:rPr>
          <w:szCs w:val="24"/>
        </w:rPr>
        <w:t xml:space="preserve"> Iğdır Üniversitesi’nde yürütülen eğitim ve öğretime en iyi şekilde destek olmak amacıyla çal</w:t>
      </w:r>
      <w:r w:rsidR="0040622D">
        <w:rPr>
          <w:szCs w:val="24"/>
        </w:rPr>
        <w:t>ışmalarını sürdüren kütüphanelerimiz</w:t>
      </w:r>
      <w:r w:rsidR="00AF21E1" w:rsidRPr="00DF2B87">
        <w:rPr>
          <w:szCs w:val="24"/>
        </w:rPr>
        <w:t xml:space="preserve">, amaç ve hedefleri yönünde ne kadar yol aldığını sayı ve istatistiki bilgilerle titizlikle ortaya </w:t>
      </w:r>
      <w:r w:rsidR="00057696">
        <w:rPr>
          <w:szCs w:val="24"/>
        </w:rPr>
        <w:t>koyan 2021</w:t>
      </w:r>
      <w:r w:rsidR="00AF21E1" w:rsidRPr="00DF2B87">
        <w:rPr>
          <w:szCs w:val="24"/>
        </w:rPr>
        <w:t>yılı faaliyet raporu, aynı zamanda akademik ve idari personel ile öğrencilerimizin öneri ve taleplerini belirlemede yol gösterici olacaktır.</w:t>
      </w:r>
    </w:p>
    <w:p w:rsidR="00A86685" w:rsidRPr="00DF2B87" w:rsidRDefault="00A86685" w:rsidP="007C1D11">
      <w:pPr>
        <w:spacing w:after="0"/>
        <w:ind w:firstLine="708"/>
        <w:jc w:val="both"/>
        <w:rPr>
          <w:szCs w:val="24"/>
        </w:rPr>
      </w:pPr>
    </w:p>
    <w:p w:rsidR="00A86685" w:rsidRPr="00DF2B87" w:rsidRDefault="00A86685" w:rsidP="007C1D11">
      <w:pPr>
        <w:spacing w:after="0"/>
        <w:ind w:firstLine="708"/>
        <w:jc w:val="both"/>
        <w:rPr>
          <w:b/>
          <w:szCs w:val="24"/>
        </w:rPr>
      </w:pP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Pr="00DF2B87">
        <w:rPr>
          <w:szCs w:val="24"/>
        </w:rPr>
        <w:tab/>
      </w:r>
      <w:r w:rsidR="009435AB">
        <w:rPr>
          <w:szCs w:val="24"/>
        </w:rPr>
        <w:tab/>
      </w:r>
      <w:r w:rsidR="009435AB">
        <w:rPr>
          <w:szCs w:val="24"/>
        </w:rPr>
        <w:tab/>
      </w:r>
      <w:r w:rsidR="009435AB">
        <w:rPr>
          <w:szCs w:val="24"/>
        </w:rPr>
        <w:tab/>
      </w:r>
      <w:r w:rsidR="008045CB">
        <w:rPr>
          <w:szCs w:val="24"/>
        </w:rPr>
        <w:t xml:space="preserve">        </w:t>
      </w:r>
      <w:r w:rsidRPr="00DF2B87">
        <w:rPr>
          <w:szCs w:val="24"/>
        </w:rPr>
        <w:t xml:space="preserve"> </w:t>
      </w:r>
      <w:r w:rsidR="009435AB">
        <w:rPr>
          <w:b/>
          <w:szCs w:val="24"/>
        </w:rPr>
        <w:t>İbrahim KABALAK</w:t>
      </w:r>
    </w:p>
    <w:p w:rsidR="00A86685" w:rsidRPr="00DF2B87" w:rsidRDefault="00A86685" w:rsidP="007C1D11">
      <w:pPr>
        <w:spacing w:after="0"/>
        <w:ind w:firstLine="708"/>
        <w:jc w:val="both"/>
        <w:rPr>
          <w:b/>
          <w:szCs w:val="24"/>
        </w:rPr>
      </w:pPr>
      <w:r w:rsidRPr="00DF2B87">
        <w:rPr>
          <w:b/>
          <w:szCs w:val="24"/>
        </w:rPr>
        <w:t xml:space="preserve">                                                                                             </w:t>
      </w:r>
      <w:r w:rsidR="009435AB">
        <w:rPr>
          <w:b/>
          <w:szCs w:val="24"/>
        </w:rPr>
        <w:t xml:space="preserve">    </w:t>
      </w:r>
      <w:r w:rsidR="005408A8">
        <w:rPr>
          <w:b/>
          <w:szCs w:val="24"/>
        </w:rPr>
        <w:t xml:space="preserve">         </w:t>
      </w:r>
      <w:r w:rsidR="009435AB">
        <w:rPr>
          <w:b/>
          <w:szCs w:val="24"/>
        </w:rPr>
        <w:t xml:space="preserve"> </w:t>
      </w:r>
      <w:r w:rsidR="0078099F">
        <w:rPr>
          <w:b/>
          <w:szCs w:val="24"/>
        </w:rPr>
        <w:t>Daire Başkan V.</w:t>
      </w:r>
    </w:p>
    <w:p w:rsidR="00A86685" w:rsidRPr="00DF2B87" w:rsidRDefault="00A86685" w:rsidP="007C1D11">
      <w:pPr>
        <w:spacing w:after="0"/>
        <w:ind w:firstLine="708"/>
        <w:jc w:val="both"/>
        <w:rPr>
          <w:szCs w:val="24"/>
        </w:rPr>
      </w:pPr>
      <w:r w:rsidRPr="00DF2B87">
        <w:rPr>
          <w:szCs w:val="24"/>
        </w:rPr>
        <w:t xml:space="preserve"> </w:t>
      </w:r>
    </w:p>
    <w:p w:rsidR="00481A3C" w:rsidRPr="00DF2B87" w:rsidRDefault="00481A3C" w:rsidP="007C1D11">
      <w:pPr>
        <w:spacing w:after="0"/>
        <w:ind w:firstLine="708"/>
        <w:jc w:val="both"/>
      </w:pPr>
    </w:p>
    <w:p w:rsidR="005357AD" w:rsidRPr="00DF2B87" w:rsidRDefault="005357AD"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86685" w:rsidRPr="00DF2B87" w:rsidRDefault="00A86685"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A3613F" w:rsidRDefault="00A3613F" w:rsidP="007C1D11">
      <w:pPr>
        <w:spacing w:after="0"/>
        <w:jc w:val="both"/>
        <w:rPr>
          <w:b/>
        </w:rPr>
      </w:pPr>
    </w:p>
    <w:p w:rsidR="00DA18D8" w:rsidRDefault="00DA18D8" w:rsidP="007C1D11">
      <w:pPr>
        <w:spacing w:after="0"/>
        <w:jc w:val="both"/>
        <w:rPr>
          <w:b/>
        </w:rPr>
      </w:pPr>
    </w:p>
    <w:p w:rsidR="00DA18D8" w:rsidRDefault="00DA18D8" w:rsidP="007C1D11">
      <w:pPr>
        <w:spacing w:after="0"/>
        <w:jc w:val="both"/>
        <w:rPr>
          <w:b/>
        </w:rPr>
      </w:pPr>
    </w:p>
    <w:p w:rsidR="00A86685" w:rsidRPr="00DF2B87" w:rsidRDefault="00A86685" w:rsidP="007C1D11">
      <w:pPr>
        <w:spacing w:after="0"/>
        <w:jc w:val="both"/>
        <w:rPr>
          <w:b/>
        </w:rPr>
      </w:pPr>
      <w:r w:rsidRPr="00DF2B87">
        <w:rPr>
          <w:b/>
        </w:rPr>
        <w:t>VİZYON</w:t>
      </w:r>
      <w:bookmarkStart w:id="1" w:name="vizyon"/>
      <w:bookmarkEnd w:id="1"/>
    </w:p>
    <w:p w:rsidR="00A86685" w:rsidRPr="00DF2B87" w:rsidRDefault="00A86685" w:rsidP="007C1D11">
      <w:pPr>
        <w:spacing w:after="0"/>
        <w:ind w:firstLine="708"/>
        <w:jc w:val="both"/>
      </w:pPr>
      <w:r w:rsidRPr="00DF2B87">
        <w:t xml:space="preserve">Bilgi ve belge erişim hizmetlerini kullanarak, kullanıcılarımızın her türlü bilgi ihtiyaçlarını karşılayan; personel, kaynak, teknolojik altyapı hizmetleriyle dünya standartlarında; üniversitemizin ve toplumumuzun gelişmesine katkıda bulunabileceğimiz, fark ve değer yaratan saygın bir üniversite kütüphanesi olmak. </w:t>
      </w:r>
    </w:p>
    <w:p w:rsidR="00E7028F" w:rsidRDefault="00E7028F" w:rsidP="007C1D11">
      <w:pPr>
        <w:spacing w:after="0"/>
        <w:jc w:val="both"/>
        <w:rPr>
          <w:b/>
        </w:rPr>
      </w:pPr>
    </w:p>
    <w:p w:rsidR="00A86685" w:rsidRPr="00DF2B87" w:rsidRDefault="000D280C" w:rsidP="007C1D11">
      <w:pPr>
        <w:spacing w:after="0"/>
        <w:jc w:val="both"/>
        <w:rPr>
          <w:b/>
        </w:rPr>
      </w:pPr>
      <w:r w:rsidRPr="00DF2B87">
        <w:rPr>
          <w:b/>
        </w:rPr>
        <w:t>MİSYON</w:t>
      </w:r>
    </w:p>
    <w:p w:rsidR="00A86685" w:rsidRPr="00DF2B87" w:rsidRDefault="00A86685" w:rsidP="007C1D11">
      <w:pPr>
        <w:pStyle w:val="ListeParagraf"/>
        <w:numPr>
          <w:ilvl w:val="0"/>
          <w:numId w:val="3"/>
        </w:numPr>
        <w:spacing w:after="0"/>
        <w:ind w:left="426" w:hanging="426"/>
        <w:jc w:val="both"/>
      </w:pPr>
      <w:r w:rsidRPr="00DF2B87">
        <w:t>Üniversitede verilen eğitimin ayrılmaz bir parçası olarak; bilgi hizmetlerini çağdaş gelişmeler doğrultusunda düzenleyip, kullanıcılarımızın bilgi gereksinimlerini karşılamak,</w:t>
      </w:r>
    </w:p>
    <w:p w:rsidR="002F33B9" w:rsidRPr="00DF2B87" w:rsidRDefault="002F33B9" w:rsidP="007C1D11">
      <w:pPr>
        <w:pStyle w:val="ListeParagraf"/>
        <w:numPr>
          <w:ilvl w:val="0"/>
          <w:numId w:val="3"/>
        </w:numPr>
        <w:spacing w:after="0"/>
        <w:ind w:left="426" w:hanging="426"/>
        <w:jc w:val="both"/>
      </w:pPr>
      <w:r w:rsidRPr="00DF2B87">
        <w:t>Kütüphane hizmetlerimizi geliştirerek en üst düzeye çıkarmak,</w:t>
      </w:r>
    </w:p>
    <w:p w:rsidR="002F33B9" w:rsidRPr="00DF2B87" w:rsidRDefault="002F33B9" w:rsidP="007C1D11">
      <w:pPr>
        <w:pStyle w:val="ListeParagraf"/>
        <w:numPr>
          <w:ilvl w:val="0"/>
          <w:numId w:val="3"/>
        </w:numPr>
        <w:spacing w:after="0"/>
        <w:ind w:left="426" w:hanging="426"/>
        <w:jc w:val="both"/>
      </w:pPr>
      <w:r w:rsidRPr="00DF2B87">
        <w:t xml:space="preserve">Arka planda kalmadan, farklı grupların bilgi gereksinimlerini karşılamada sağlanan </w:t>
      </w:r>
      <w:proofErr w:type="gramStart"/>
      <w:r w:rsidRPr="00DF2B87">
        <w:t>imkanlar</w:t>
      </w:r>
      <w:proofErr w:type="gramEnd"/>
      <w:r w:rsidRPr="00DF2B87">
        <w:t xml:space="preserve"> ölçüsünde adından söz edilir hale gelmek.</w:t>
      </w:r>
    </w:p>
    <w:p w:rsidR="002F33B9" w:rsidRPr="00DF2B87" w:rsidRDefault="00C35482" w:rsidP="007C1D11">
      <w:pPr>
        <w:pStyle w:val="ListeParagraf"/>
        <w:numPr>
          <w:ilvl w:val="0"/>
          <w:numId w:val="3"/>
        </w:numPr>
        <w:spacing w:after="0"/>
        <w:ind w:left="426" w:hanging="426"/>
        <w:jc w:val="both"/>
      </w:pPr>
      <w:r w:rsidRPr="00DF2B87">
        <w:t>Kütüphanemiz değerlerini yaratmanın ön koşulu olan bilgiyi yönetmek,</w:t>
      </w:r>
    </w:p>
    <w:p w:rsidR="00C35482" w:rsidRPr="00DF2B87" w:rsidRDefault="00C35482" w:rsidP="007C1D11">
      <w:pPr>
        <w:pStyle w:val="ListeParagraf"/>
        <w:numPr>
          <w:ilvl w:val="0"/>
          <w:numId w:val="3"/>
        </w:numPr>
        <w:spacing w:after="0"/>
        <w:ind w:left="426" w:hanging="426"/>
        <w:jc w:val="both"/>
      </w:pPr>
      <w:r w:rsidRPr="00DF2B87">
        <w:t>Kütüphanecilik alanında farklılık oluşturmak ve bu farklılığı kalıcı kılmayı hedef alan bir yönetim anlayışını ve uygulamasını hayata geçirmek.</w:t>
      </w:r>
    </w:p>
    <w:p w:rsidR="000C6EC4" w:rsidRPr="00DF2B87" w:rsidRDefault="00A86685" w:rsidP="007C1D11">
      <w:pPr>
        <w:pStyle w:val="ListeParagraf"/>
        <w:numPr>
          <w:ilvl w:val="0"/>
          <w:numId w:val="3"/>
        </w:numPr>
        <w:spacing w:after="0"/>
        <w:ind w:left="426" w:hanging="426"/>
        <w:jc w:val="both"/>
      </w:pPr>
      <w:r w:rsidRPr="00DF2B87">
        <w:t>Gelişmiş bir toplum oluşturabilme konusunda bilgilendirme faaliyetlerini yerine getirirken,</w:t>
      </w:r>
      <w:r w:rsidR="000C6EC4" w:rsidRPr="00DF2B87">
        <w:t xml:space="preserve"> personellerimize sürekli eğitimler vererek bu bilincin artmasını sağlamak. Onları bu konuda özendirmek ve desteklemek. </w:t>
      </w:r>
    </w:p>
    <w:p w:rsidR="000C6EC4" w:rsidRPr="00DF2B87" w:rsidRDefault="000C6EC4" w:rsidP="007C1D11">
      <w:pPr>
        <w:pStyle w:val="ListeParagraf"/>
        <w:numPr>
          <w:ilvl w:val="0"/>
          <w:numId w:val="3"/>
        </w:numPr>
        <w:spacing w:after="0"/>
        <w:ind w:left="426" w:hanging="426"/>
        <w:jc w:val="both"/>
      </w:pPr>
      <w:r w:rsidRPr="00DF2B87">
        <w:t>Üniversitemizin öğrencilerimiz, akademik ve idari personellerimiz üzerindeki imajını istenilen düzeye getirmek için yönetim ve hizmet kalitesini arttırmak.</w:t>
      </w:r>
    </w:p>
    <w:p w:rsidR="00967BB0" w:rsidRDefault="00967BB0" w:rsidP="007C1D11">
      <w:pPr>
        <w:spacing w:after="0"/>
        <w:jc w:val="both"/>
        <w:rPr>
          <w:b/>
        </w:rPr>
      </w:pPr>
      <w:bookmarkStart w:id="2" w:name="yetki"/>
    </w:p>
    <w:p w:rsidR="003D3EF1" w:rsidRPr="00DF2B87" w:rsidRDefault="003D3EF1" w:rsidP="007C1D11">
      <w:pPr>
        <w:spacing w:after="0"/>
        <w:jc w:val="both"/>
        <w:rPr>
          <w:b/>
        </w:rPr>
      </w:pPr>
      <w:r w:rsidRPr="00DF2B87">
        <w:rPr>
          <w:b/>
        </w:rPr>
        <w:t>YETKİ GÖREV VE SORUMLULUKLAR</w:t>
      </w:r>
    </w:p>
    <w:bookmarkEnd w:id="2"/>
    <w:p w:rsidR="002F33B9" w:rsidRPr="00DF2B87" w:rsidRDefault="002F33B9" w:rsidP="007C1D11">
      <w:pPr>
        <w:spacing w:after="0"/>
        <w:jc w:val="both"/>
        <w:rPr>
          <w:b/>
        </w:rPr>
      </w:pPr>
    </w:p>
    <w:p w:rsidR="003D3EF1" w:rsidRPr="00DF2B87" w:rsidRDefault="006208DA" w:rsidP="007C1D11">
      <w:pPr>
        <w:spacing w:after="0"/>
        <w:jc w:val="both"/>
        <w:rPr>
          <w:b/>
        </w:rPr>
      </w:pPr>
      <w:r w:rsidRPr="00DF2B87">
        <w:rPr>
          <w:b/>
        </w:rPr>
        <w:t>Daire Başkanlığının Görev ve Yetkileri</w:t>
      </w:r>
    </w:p>
    <w:p w:rsidR="006208DA" w:rsidRPr="00DF2B87" w:rsidRDefault="006208DA" w:rsidP="007C1D11">
      <w:pPr>
        <w:spacing w:after="0"/>
        <w:ind w:firstLine="708"/>
        <w:jc w:val="both"/>
      </w:pPr>
      <w:r w:rsidRPr="00DF2B87">
        <w:t>Kütüphane ve Dokümantasyon Daire Başkanı görevlerini yerine getirmede, I. derecede Genel Sekreterliğe karşı sorumludur. Daire Başkanının olmadığı hallerde yetki ve sorumluluk Şube Müdürüne devredilir.</w:t>
      </w:r>
    </w:p>
    <w:p w:rsidR="006208DA" w:rsidRPr="00DF2B87" w:rsidRDefault="006208DA" w:rsidP="007C1D11">
      <w:pPr>
        <w:spacing w:after="0"/>
        <w:ind w:firstLine="708"/>
        <w:jc w:val="both"/>
      </w:pPr>
      <w:r w:rsidRPr="00DF2B87">
        <w:t>124 sayılı Yükseköğretim Üst Kuruluşları ile Yükseköğretim Kurumlarının İdari Teşkilatı hakkında Kanun Hükmünde Kararnamenin 33. maddesindeki görevler ile düzenlemeler çerçevesinde aşağıda belirlenmiş olan görevleri yapar;</w:t>
      </w:r>
    </w:p>
    <w:p w:rsidR="006208DA" w:rsidRPr="00DF2B87" w:rsidRDefault="006208DA" w:rsidP="007C1D11">
      <w:pPr>
        <w:pStyle w:val="ListeParagraf"/>
        <w:numPr>
          <w:ilvl w:val="0"/>
          <w:numId w:val="7"/>
        </w:numPr>
        <w:spacing w:after="0"/>
        <w:jc w:val="both"/>
      </w:pPr>
      <w:proofErr w:type="gramStart"/>
      <w:r w:rsidRPr="00DF2B87">
        <w:t xml:space="preserve">Kütüphanelere atanacak veya görevlendirilecek personel konusunda Genel Sekreterliğe görüş bildirmek ve kütüphane hizmetlerinin aksamadan yürütülebilmesi için yeterli kadroyu oluşturarak iş bölümü yaparak personeli üzerinde genel eğitim ve denetim görevini yapmak, Üniversitenin eğitim-öğretim ve araştırma niteliği, kütüphane kullanıcı kitlesinin talepleri, ilgili kütüphane personelinin görüşleri doğrultusunda oluşturulan koleksiyon geliştirme politikası çerçevesinde her yıl yurt içi ve yurt dışından sağlanacak her türlü materyali belirlemek. </w:t>
      </w:r>
      <w:proofErr w:type="gramEnd"/>
      <w:r w:rsidRPr="00DF2B87">
        <w:t>Bu materyallerle birlikte, kütüphane hizmetlerinin en iyi şekilde yürütülebilmesi için gerekli kırtasiye, araç-gereç, malzeme, bakım-onarım ve diğer giderleri göz önünde bulundurarak bütçe taslağını hazırlayıp Genel Sekreterliğe sunmak,</w:t>
      </w:r>
    </w:p>
    <w:p w:rsidR="00683E97" w:rsidRPr="00DF2B87" w:rsidRDefault="00683E97" w:rsidP="007C1D11">
      <w:pPr>
        <w:spacing w:after="0"/>
        <w:jc w:val="both"/>
      </w:pPr>
    </w:p>
    <w:p w:rsidR="00683E97" w:rsidRPr="00DF2B87" w:rsidRDefault="00683E97" w:rsidP="007C1D11">
      <w:pPr>
        <w:spacing w:after="0"/>
        <w:jc w:val="both"/>
      </w:pPr>
    </w:p>
    <w:p w:rsidR="00683E97" w:rsidRPr="00DF2B87" w:rsidRDefault="00683E97" w:rsidP="007C1D11">
      <w:pPr>
        <w:pStyle w:val="ListeParagraf"/>
        <w:numPr>
          <w:ilvl w:val="0"/>
          <w:numId w:val="7"/>
        </w:numPr>
        <w:spacing w:after="0"/>
        <w:jc w:val="both"/>
      </w:pPr>
      <w:r w:rsidRPr="00DF2B87">
        <w:lastRenderedPageBreak/>
        <w:t>Birimler tarafından yapılmış olan materyal istekleri, ilgili kütüphane personeli tarafından tespit edilmiş kitaplar, süreli yayınlar, elektronik yayınlar ve diğer kütüphane materyallerin alımları ile ilgili olarak; koleksiyon geliştirme politikaları çerçevesinde, birimler arasında denge ve öncelikler konusunda ilgili kütüphane personelinin görüşlerini de göz önüne alarak Genel Sekreterliğe önerilerde bulunmak,</w:t>
      </w:r>
    </w:p>
    <w:p w:rsidR="00683E97" w:rsidRPr="00DF2B87" w:rsidRDefault="00683E97" w:rsidP="007C1D11">
      <w:pPr>
        <w:pStyle w:val="ListeParagraf"/>
        <w:numPr>
          <w:ilvl w:val="0"/>
          <w:numId w:val="7"/>
        </w:numPr>
        <w:spacing w:after="0"/>
        <w:jc w:val="both"/>
      </w:pPr>
      <w:r w:rsidRPr="00DF2B87">
        <w:t>Eğitim-öğretim araştırmaları için gereken bilgi ve belge ihtiyaçlarını karşılamak üzere; yurt içinden ve dışından kitap, tez, süreli yayın, elektronik yayın (e-kitap, e-süreli yayın, CD-ROM, veri tabanı vb.), mikro-film, görsel-işitsel materyaller vb. sağlamak, sağlanan belgeleri sistematik bir şekilde düzenleyerek araştırmacıların kullanımına hazır bulundurmak. Bağlantılı olarak kütüphane hizmetlerini düzenlemek, yürütmek ve denetlemek,</w:t>
      </w:r>
    </w:p>
    <w:p w:rsidR="00683E97" w:rsidRPr="00DF2B87" w:rsidRDefault="00683E97" w:rsidP="007C1D11">
      <w:pPr>
        <w:pStyle w:val="ListeParagraf"/>
        <w:numPr>
          <w:ilvl w:val="0"/>
          <w:numId w:val="7"/>
        </w:numPr>
        <w:spacing w:after="0"/>
        <w:jc w:val="both"/>
      </w:pPr>
      <w:r w:rsidRPr="00DF2B87">
        <w:t>“Teknik Hizmetler ile Okuyucu ve Bilgi Hizmetleri’nin standardizasyonunu sağlamak ve denetimini yapmak,</w:t>
      </w:r>
    </w:p>
    <w:p w:rsidR="00683E97" w:rsidRPr="00DF2B87" w:rsidRDefault="00683E97" w:rsidP="007C1D11">
      <w:pPr>
        <w:pStyle w:val="ListeParagraf"/>
        <w:numPr>
          <w:ilvl w:val="0"/>
          <w:numId w:val="7"/>
        </w:numPr>
        <w:spacing w:after="0"/>
        <w:jc w:val="both"/>
      </w:pPr>
      <w:r w:rsidRPr="00DF2B87">
        <w:t>Kütüphanecilik alanındaki gelişmeleri izleyerek yeni teknolojilerin kütüphanede kullanılmasını sağlamak,</w:t>
      </w:r>
    </w:p>
    <w:p w:rsidR="00683E97" w:rsidRPr="00DF2B87" w:rsidRDefault="00683E97" w:rsidP="007C1D11">
      <w:pPr>
        <w:pStyle w:val="ListeParagraf"/>
        <w:numPr>
          <w:ilvl w:val="0"/>
          <w:numId w:val="7"/>
        </w:numPr>
        <w:spacing w:after="0"/>
        <w:jc w:val="both"/>
      </w:pPr>
      <w:r w:rsidRPr="00DF2B87">
        <w:t>Kütüphane personellerinin uyum ve işbirliği içinde çalışmalarını sağlamak, bu amaçla mesleki kurslar açmak, eğitim programları düzenlemek,</w:t>
      </w:r>
    </w:p>
    <w:p w:rsidR="00683E97" w:rsidRPr="00DF2B87" w:rsidRDefault="00683E97" w:rsidP="007C1D11">
      <w:pPr>
        <w:pStyle w:val="ListeParagraf"/>
        <w:numPr>
          <w:ilvl w:val="0"/>
          <w:numId w:val="7"/>
        </w:numPr>
        <w:spacing w:after="0"/>
        <w:jc w:val="both"/>
      </w:pPr>
      <w:r w:rsidRPr="00DF2B87">
        <w:t>Kütüphane hizmetleri hakkında her yıl ayrıntılı bir faaliyet raporu hazırlamak ve Genel Sekreterliğe sunmak,</w:t>
      </w:r>
    </w:p>
    <w:p w:rsidR="00683E97" w:rsidRPr="00DF2B87" w:rsidRDefault="00683E97" w:rsidP="007C1D11">
      <w:pPr>
        <w:pStyle w:val="ListeParagraf"/>
        <w:numPr>
          <w:ilvl w:val="0"/>
          <w:numId w:val="7"/>
        </w:numPr>
        <w:spacing w:after="0"/>
        <w:jc w:val="both"/>
      </w:pPr>
      <w:r w:rsidRPr="00DF2B87">
        <w:t>Görev alanına giren ve kütüphane hizmetlerinin gerektirdiği diğer çalışmaları yapmak,</w:t>
      </w:r>
    </w:p>
    <w:p w:rsidR="002F33B9" w:rsidRPr="00DF2B87" w:rsidRDefault="002F33B9" w:rsidP="007C1D11">
      <w:pPr>
        <w:spacing w:after="0"/>
        <w:ind w:firstLine="708"/>
        <w:jc w:val="both"/>
      </w:pPr>
    </w:p>
    <w:p w:rsidR="002F33B9" w:rsidRPr="00DF2B87" w:rsidRDefault="002F33B9" w:rsidP="007C1D11">
      <w:pPr>
        <w:spacing w:after="0"/>
        <w:jc w:val="both"/>
        <w:rPr>
          <w:b/>
        </w:rPr>
      </w:pPr>
      <w:r w:rsidRPr="00DF2B87">
        <w:rPr>
          <w:b/>
        </w:rPr>
        <w:t>Şube Müdürlüğünün Görev ve Yetkileri</w:t>
      </w:r>
    </w:p>
    <w:p w:rsidR="009A052A" w:rsidRPr="00DF2B87" w:rsidRDefault="009A052A" w:rsidP="007C1D11">
      <w:pPr>
        <w:spacing w:after="0"/>
        <w:jc w:val="both"/>
        <w:rPr>
          <w:b/>
        </w:rPr>
      </w:pPr>
    </w:p>
    <w:p w:rsidR="00C63277" w:rsidRPr="00DF2B87" w:rsidRDefault="00C63277" w:rsidP="007C1D11">
      <w:pPr>
        <w:pStyle w:val="ListeParagraf"/>
        <w:numPr>
          <w:ilvl w:val="0"/>
          <w:numId w:val="5"/>
        </w:numPr>
        <w:spacing w:after="0"/>
        <w:ind w:left="284" w:hanging="284"/>
        <w:jc w:val="both"/>
      </w:pPr>
      <w:r w:rsidRPr="00DF2B87">
        <w:t>Kütüphane hizmet birimlerinin çalışmaları ile ilgili olarak; bilgi ve belge yönetimi kuralları çerçevesinde ve standartlara uygun bir şekilde, etkili ve verimli hizmetler verebilmek için gerekli her türlü planlama, organizasyon, geliştirme ve denetleme faaliyetlerini yürütmek.</w:t>
      </w:r>
    </w:p>
    <w:p w:rsidR="006208DA" w:rsidRPr="00DF2B87" w:rsidRDefault="00C63277" w:rsidP="007C1D11">
      <w:pPr>
        <w:pStyle w:val="ListeParagraf"/>
        <w:numPr>
          <w:ilvl w:val="0"/>
          <w:numId w:val="5"/>
        </w:numPr>
        <w:spacing w:after="0"/>
        <w:ind w:left="284" w:hanging="284"/>
        <w:jc w:val="both"/>
      </w:pPr>
      <w:r w:rsidRPr="00DF2B87">
        <w:t>Üniversite faaliyet raporu için ya da istenildiğinde, kütüphane faaliyetleri ile hizmetlerin daha iyi yürütülmesi ve geliştirilmesi çerçevesinde, kapsamlı bir rapor hazırlayarak Daire Başkanlığına sunmaktır. Hizmet kapsamı;</w:t>
      </w:r>
    </w:p>
    <w:p w:rsidR="00002BDD" w:rsidRPr="00DF2B87" w:rsidRDefault="00002BDD" w:rsidP="007C1D11">
      <w:pPr>
        <w:spacing w:after="0"/>
        <w:jc w:val="both"/>
        <w:rPr>
          <w:b/>
          <w:u w:val="single"/>
        </w:rPr>
      </w:pPr>
    </w:p>
    <w:p w:rsidR="00C63277" w:rsidRPr="00DF2B87" w:rsidRDefault="00C63277" w:rsidP="007C1D11">
      <w:pPr>
        <w:spacing w:after="0"/>
        <w:jc w:val="both"/>
        <w:rPr>
          <w:b/>
          <w:u w:val="single"/>
        </w:rPr>
      </w:pPr>
      <w:r w:rsidRPr="00DF2B87">
        <w:rPr>
          <w:b/>
          <w:u w:val="single"/>
        </w:rPr>
        <w:t>Hizmet kapsamı;</w:t>
      </w:r>
    </w:p>
    <w:p w:rsidR="00C63277" w:rsidRPr="00DF2B87" w:rsidRDefault="00C63277" w:rsidP="007C1D11">
      <w:pPr>
        <w:pStyle w:val="ListeParagraf"/>
        <w:numPr>
          <w:ilvl w:val="0"/>
          <w:numId w:val="6"/>
        </w:numPr>
        <w:spacing w:after="0"/>
        <w:ind w:left="426"/>
        <w:jc w:val="both"/>
      </w:pPr>
      <w:r w:rsidRPr="00DF2B87">
        <w:t>Sekreterlik, Yazı İşleri ve Arşiv Hizmetleri,</w:t>
      </w:r>
    </w:p>
    <w:p w:rsidR="00C63277" w:rsidRPr="00DF2B87" w:rsidRDefault="00C63277" w:rsidP="007C1D11">
      <w:pPr>
        <w:pStyle w:val="ListeParagraf"/>
        <w:numPr>
          <w:ilvl w:val="0"/>
          <w:numId w:val="6"/>
        </w:numPr>
        <w:spacing w:after="0"/>
        <w:ind w:left="426"/>
        <w:jc w:val="both"/>
      </w:pPr>
      <w:r w:rsidRPr="00DF2B87">
        <w:t>İnsan Kaynakları Yönetimi,</w:t>
      </w:r>
    </w:p>
    <w:p w:rsidR="00C63277" w:rsidRPr="00DF2B87" w:rsidRDefault="00C63277" w:rsidP="007C1D11">
      <w:pPr>
        <w:pStyle w:val="ListeParagraf"/>
        <w:numPr>
          <w:ilvl w:val="0"/>
          <w:numId w:val="6"/>
        </w:numPr>
        <w:spacing w:after="0"/>
        <w:ind w:left="426"/>
        <w:jc w:val="both"/>
      </w:pPr>
      <w:r w:rsidRPr="00DF2B87">
        <w:t>Stratejik Planlama, İstatistik, Raporlama ve Değerlendirme,</w:t>
      </w:r>
    </w:p>
    <w:p w:rsidR="00C63277" w:rsidRPr="00DF2B87" w:rsidRDefault="00C63277" w:rsidP="007C1D11">
      <w:pPr>
        <w:pStyle w:val="ListeParagraf"/>
        <w:numPr>
          <w:ilvl w:val="0"/>
          <w:numId w:val="6"/>
        </w:numPr>
        <w:spacing w:after="0"/>
        <w:ind w:left="426"/>
        <w:jc w:val="both"/>
      </w:pPr>
      <w:r w:rsidRPr="00DF2B87">
        <w:t>Bütçe Planlaması Çalışmaları,</w:t>
      </w:r>
    </w:p>
    <w:p w:rsidR="00C63277" w:rsidRPr="00DF2B87" w:rsidRDefault="00C63277" w:rsidP="007C1D11">
      <w:pPr>
        <w:pStyle w:val="ListeParagraf"/>
        <w:numPr>
          <w:ilvl w:val="0"/>
          <w:numId w:val="6"/>
        </w:numPr>
        <w:spacing w:after="0"/>
        <w:ind w:left="426"/>
        <w:jc w:val="both"/>
      </w:pPr>
      <w:r w:rsidRPr="00DF2B87">
        <w:t>İhtiyaç Maddeleri, Araç-Gereç ve Malzeme Temini,</w:t>
      </w:r>
    </w:p>
    <w:p w:rsidR="00C63277" w:rsidRPr="00DF2B87" w:rsidRDefault="00C63277" w:rsidP="007C1D11">
      <w:pPr>
        <w:pStyle w:val="ListeParagraf"/>
        <w:numPr>
          <w:ilvl w:val="0"/>
          <w:numId w:val="6"/>
        </w:numPr>
        <w:spacing w:after="0"/>
        <w:ind w:left="426"/>
        <w:jc w:val="both"/>
      </w:pPr>
      <w:r w:rsidRPr="00DF2B87">
        <w:t>Bina Temizlik, Bakım-Onarım ve Tamirat İşleri,</w:t>
      </w:r>
    </w:p>
    <w:p w:rsidR="00C63277" w:rsidRPr="00DF2B87" w:rsidRDefault="00C63277" w:rsidP="007C1D11">
      <w:pPr>
        <w:pStyle w:val="ListeParagraf"/>
        <w:numPr>
          <w:ilvl w:val="0"/>
          <w:numId w:val="6"/>
        </w:numPr>
        <w:spacing w:after="0"/>
        <w:ind w:left="426"/>
        <w:jc w:val="both"/>
      </w:pPr>
      <w:r w:rsidRPr="00DF2B87">
        <w:t>Güvenlik, Yönlendirme ve Vestiyer Hizmetleri,</w:t>
      </w:r>
    </w:p>
    <w:p w:rsidR="00C63277" w:rsidRPr="00DF2B87" w:rsidRDefault="00C63277" w:rsidP="007C1D11">
      <w:pPr>
        <w:pStyle w:val="ListeParagraf"/>
        <w:numPr>
          <w:ilvl w:val="0"/>
          <w:numId w:val="6"/>
        </w:numPr>
        <w:spacing w:after="0"/>
        <w:ind w:left="426"/>
        <w:jc w:val="both"/>
      </w:pPr>
      <w:r w:rsidRPr="00DF2B87">
        <w:t>Bilgisayar ve Donanımlarının Bakımı, Takibi ve Onarımlarının Yaptırılması,</w:t>
      </w:r>
    </w:p>
    <w:p w:rsidR="00C63277" w:rsidRPr="00DF2B87" w:rsidRDefault="00C63277" w:rsidP="007C1D11">
      <w:pPr>
        <w:pStyle w:val="ListeParagraf"/>
        <w:numPr>
          <w:ilvl w:val="0"/>
          <w:numId w:val="6"/>
        </w:numPr>
        <w:spacing w:after="0"/>
        <w:ind w:left="426"/>
        <w:jc w:val="both"/>
      </w:pPr>
      <w:r w:rsidRPr="00DF2B87">
        <w:t>Ciltleme ve Onarım Hizmetleri,</w:t>
      </w:r>
    </w:p>
    <w:p w:rsidR="00C63277" w:rsidRPr="00DF2B87" w:rsidRDefault="00C63277" w:rsidP="007C1D11">
      <w:pPr>
        <w:pStyle w:val="ListeParagraf"/>
        <w:numPr>
          <w:ilvl w:val="0"/>
          <w:numId w:val="6"/>
        </w:numPr>
        <w:spacing w:after="0"/>
        <w:ind w:left="426"/>
        <w:jc w:val="both"/>
      </w:pPr>
      <w:r w:rsidRPr="00DF2B87">
        <w:t>Diğer Hizmetlerdir. </w:t>
      </w:r>
    </w:p>
    <w:p w:rsidR="009A052A" w:rsidRPr="00DF2B87" w:rsidRDefault="009A052A" w:rsidP="007C1D11">
      <w:pPr>
        <w:pStyle w:val="ListeParagraf"/>
        <w:spacing w:after="0"/>
        <w:ind w:left="426"/>
        <w:jc w:val="both"/>
      </w:pPr>
    </w:p>
    <w:p w:rsidR="00EE1678" w:rsidRPr="00DF2B87" w:rsidRDefault="00EE1678" w:rsidP="007C1D11">
      <w:pPr>
        <w:pStyle w:val="ListeParagraf"/>
        <w:spacing w:after="0"/>
        <w:ind w:left="0"/>
        <w:jc w:val="both"/>
        <w:rPr>
          <w:b/>
        </w:rPr>
      </w:pPr>
    </w:p>
    <w:p w:rsidR="009A052A" w:rsidRPr="00DF2B87" w:rsidRDefault="009A052A" w:rsidP="007C1D11">
      <w:pPr>
        <w:pStyle w:val="ListeParagraf"/>
        <w:spacing w:after="0"/>
        <w:ind w:left="0"/>
        <w:jc w:val="both"/>
        <w:rPr>
          <w:b/>
        </w:rPr>
      </w:pPr>
      <w:bookmarkStart w:id="3" w:name="fizikselyapı"/>
      <w:r w:rsidRPr="00DF2B87">
        <w:rPr>
          <w:b/>
        </w:rPr>
        <w:lastRenderedPageBreak/>
        <w:t>Fiziksel Yapı</w:t>
      </w:r>
    </w:p>
    <w:bookmarkEnd w:id="3"/>
    <w:p w:rsidR="00EE1678" w:rsidRPr="00DF2B87" w:rsidRDefault="00EE1678" w:rsidP="007C1D11">
      <w:pPr>
        <w:pStyle w:val="ListeParagraf"/>
        <w:spacing w:after="0"/>
        <w:ind w:left="0"/>
        <w:jc w:val="both"/>
        <w:rPr>
          <w:b/>
        </w:rPr>
      </w:pPr>
    </w:p>
    <w:tbl>
      <w:tblPr>
        <w:tblStyle w:val="AkListe-Vurgu31"/>
        <w:tblW w:w="6929" w:type="dxa"/>
        <w:jc w:val="center"/>
        <w:tblLook w:val="01E0" w:firstRow="1" w:lastRow="1" w:firstColumn="1" w:lastColumn="1" w:noHBand="0" w:noVBand="0"/>
      </w:tblPr>
      <w:tblGrid>
        <w:gridCol w:w="4571"/>
        <w:gridCol w:w="1099"/>
        <w:gridCol w:w="1259"/>
      </w:tblGrid>
      <w:tr w:rsidR="00583FC9" w:rsidRPr="00DF2B87" w:rsidTr="00504916">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İdari Yerleşim Adı</w:t>
            </w:r>
          </w:p>
        </w:tc>
        <w:tc>
          <w:tcPr>
            <w:cnfStyle w:val="000010000000" w:firstRow="0" w:lastRow="0" w:firstColumn="0" w:lastColumn="0" w:oddVBand="1" w:evenVBand="0" w:oddHBand="0" w:evenHBand="0" w:firstRowFirstColumn="0" w:firstRowLastColumn="0" w:lastRowFirstColumn="0" w:lastRowLastColumn="0"/>
            <w:tcW w:w="109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Sayısı</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 xml:space="preserve">  Alanı</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Daire Başkanlığı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583FC9"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057696"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45</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735CF2" w:rsidRDefault="002D087C" w:rsidP="007C1D11">
            <w:pPr>
              <w:spacing w:line="276" w:lineRule="auto"/>
              <w:jc w:val="both"/>
              <w:rPr>
                <w:rFonts w:eastAsia="Times New Roman"/>
                <w:b w:val="0"/>
                <w:szCs w:val="24"/>
                <w:lang w:eastAsia="tr-TR"/>
              </w:rPr>
            </w:pPr>
            <w:r w:rsidRPr="00C45EB1">
              <w:rPr>
                <w:rFonts w:ascii="Times New Roman" w:eastAsia="Times New Roman" w:hAnsi="Times New Roman" w:cs="Times New Roman"/>
                <w:b w:val="0"/>
                <w:bCs w:val="0"/>
                <w:sz w:val="24"/>
                <w:szCs w:val="24"/>
                <w:lang w:eastAsia="tr-TR"/>
              </w:rPr>
              <w:t>Şube Müdürlüğü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D633A"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32</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157E4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Şube Müdürlüğü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71EBC"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6233B3"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3</w:t>
            </w:r>
            <w:r w:rsidR="008A7DDE" w:rsidRPr="00C45EB1">
              <w:rPr>
                <w:rFonts w:ascii="Times New Roman" w:eastAsia="Times New Roman" w:hAnsi="Times New Roman" w:cs="Times New Roman"/>
                <w:b w:val="0"/>
                <w:sz w:val="24"/>
                <w:szCs w:val="24"/>
                <w:lang w:eastAsia="tr-TR"/>
              </w:rPr>
              <w:t>0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7D6BB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Memur Odası</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E71EBC"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8A7DDE"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20 m</w:t>
            </w:r>
            <w:r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6233B3"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Depo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583FC9"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057696"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w:t>
            </w:r>
            <w:r w:rsidR="00157E4C">
              <w:rPr>
                <w:rFonts w:ascii="Times New Roman" w:eastAsia="Times New Roman" w:hAnsi="Times New Roman" w:cs="Times New Roman"/>
                <w:b w:val="0"/>
                <w:sz w:val="24"/>
                <w:szCs w:val="24"/>
                <w:lang w:eastAsia="tr-TR"/>
              </w:rPr>
              <w:t>0</w:t>
            </w:r>
            <w:r w:rsidR="008A7DDE" w:rsidRPr="00C45EB1">
              <w:rPr>
                <w:rFonts w:ascii="Times New Roman" w:eastAsia="Times New Roman" w:hAnsi="Times New Roman" w:cs="Times New Roman"/>
                <w:b w:val="0"/>
                <w:sz w:val="24"/>
                <w:szCs w:val="24"/>
                <w:lang w:eastAsia="tr-TR"/>
              </w:rPr>
              <w:t>0 m</w:t>
            </w:r>
            <w:r w:rsidR="008A7DDE" w:rsidRPr="00C45EB1">
              <w:rPr>
                <w:rFonts w:ascii="Times New Roman" w:eastAsia="Times New Roman" w:hAnsi="Times New Roman" w:cs="Times New Roman"/>
                <w:b w:val="0"/>
                <w:sz w:val="24"/>
                <w:szCs w:val="24"/>
                <w:vertAlign w:val="superscript"/>
                <w:lang w:eastAsia="tr-TR"/>
              </w:rPr>
              <w:t>2</w:t>
            </w:r>
          </w:p>
        </w:tc>
      </w:tr>
      <w:tr w:rsidR="008A7DDE" w:rsidRPr="00C45EB1" w:rsidTr="00504916">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8A7DDE" w:rsidRPr="00C45EB1" w:rsidRDefault="008A7DDE" w:rsidP="007C1D11">
            <w:pPr>
              <w:jc w:val="both"/>
              <w:rPr>
                <w:rFonts w:eastAsia="Times New Roman"/>
                <w:sz w:val="24"/>
                <w:szCs w:val="24"/>
                <w:lang w:eastAsia="tr-TR"/>
              </w:rPr>
            </w:pPr>
            <w:r w:rsidRPr="00C45EB1">
              <w:rPr>
                <w:rFonts w:ascii="Times New Roman" w:eastAsia="Times New Roman" w:hAnsi="Times New Roman" w:cs="Times New Roman"/>
                <w:b w:val="0"/>
                <w:bCs w:val="0"/>
                <w:sz w:val="24"/>
                <w:szCs w:val="24"/>
                <w:lang w:eastAsia="tr-TR"/>
              </w:rPr>
              <w:t>Kütüphane</w:t>
            </w:r>
            <w:r w:rsidR="00AE6CDB" w:rsidRPr="00C45EB1">
              <w:rPr>
                <w:rFonts w:ascii="Times New Roman" w:eastAsia="Times New Roman" w:hAnsi="Times New Roman" w:cs="Times New Roman"/>
                <w:b w:val="0"/>
                <w:bCs w:val="0"/>
                <w:sz w:val="24"/>
                <w:szCs w:val="24"/>
                <w:lang w:eastAsia="tr-TR"/>
              </w:rPr>
              <w:t>(</w:t>
            </w:r>
            <w:proofErr w:type="spellStart"/>
            <w:r w:rsidR="00AE6CDB" w:rsidRPr="00C45EB1">
              <w:rPr>
                <w:rFonts w:ascii="Times New Roman" w:eastAsia="Times New Roman" w:hAnsi="Times New Roman" w:cs="Times New Roman"/>
                <w:b w:val="0"/>
                <w:bCs w:val="0"/>
                <w:sz w:val="24"/>
                <w:szCs w:val="24"/>
                <w:lang w:eastAsia="tr-TR"/>
              </w:rPr>
              <w:t>Kampüs+Karaağaç</w:t>
            </w:r>
            <w:proofErr w:type="spellEnd"/>
            <w:r w:rsidR="00AE6CDB" w:rsidRPr="00C45EB1">
              <w:rPr>
                <w:rFonts w:ascii="Times New Roman" w:eastAsia="Times New Roman" w:hAnsi="Times New Roman" w:cs="Times New Roman"/>
                <w:b w:val="0"/>
                <w:bCs w:val="0"/>
                <w:sz w:val="24"/>
                <w:szCs w:val="24"/>
                <w:lang w:eastAsia="tr-TR"/>
              </w:rPr>
              <w:t xml:space="preserve"> Yerleşkesi )</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8A7DDE" w:rsidRPr="00C45EB1" w:rsidRDefault="00AE6CDB" w:rsidP="00353E46">
            <w:pPr>
              <w:jc w:val="center"/>
              <w:rPr>
                <w:rFonts w:eastAsia="Times New Roman"/>
                <w:sz w:val="24"/>
                <w:szCs w:val="24"/>
                <w:lang w:eastAsia="tr-TR"/>
              </w:rPr>
            </w:pPr>
            <w:r w:rsidRPr="00C45EB1">
              <w:rPr>
                <w:rFonts w:eastAsia="Times New Roman"/>
                <w:sz w:val="24"/>
                <w:szCs w:val="24"/>
                <w:lang w:eastAsia="tr-TR"/>
              </w:rPr>
              <w:t>2</w:t>
            </w:r>
          </w:p>
        </w:tc>
        <w:tc>
          <w:tcPr>
            <w:cnfStyle w:val="000100000000" w:firstRow="0" w:lastRow="0" w:firstColumn="0" w:lastColumn="1" w:oddVBand="0" w:evenVBand="0" w:oddHBand="0" w:evenHBand="0" w:firstRowFirstColumn="0" w:firstRowLastColumn="0" w:lastRowFirstColumn="0" w:lastRowLastColumn="0"/>
            <w:tcW w:w="1259" w:type="dxa"/>
          </w:tcPr>
          <w:p w:rsidR="008A7DDE" w:rsidRPr="00C45EB1" w:rsidRDefault="0040622D" w:rsidP="00353E46">
            <w:pPr>
              <w:jc w:val="center"/>
              <w:rPr>
                <w:rFonts w:eastAsia="Times New Roman"/>
                <w:sz w:val="24"/>
                <w:szCs w:val="24"/>
                <w:lang w:eastAsia="tr-TR"/>
              </w:rPr>
            </w:pPr>
            <w:r>
              <w:rPr>
                <w:rFonts w:ascii="Times New Roman" w:eastAsia="Times New Roman" w:hAnsi="Times New Roman" w:cs="Times New Roman"/>
                <w:b w:val="0"/>
                <w:sz w:val="24"/>
                <w:szCs w:val="24"/>
                <w:lang w:eastAsia="tr-TR"/>
              </w:rPr>
              <w:t>1000+2</w:t>
            </w:r>
            <w:r w:rsidR="00FE23C0" w:rsidRPr="00C45EB1">
              <w:rPr>
                <w:rFonts w:ascii="Times New Roman" w:eastAsia="Times New Roman" w:hAnsi="Times New Roman" w:cs="Times New Roman"/>
                <w:b w:val="0"/>
                <w:sz w:val="24"/>
                <w:szCs w:val="24"/>
                <w:lang w:eastAsia="tr-TR"/>
              </w:rPr>
              <w:t>0</w:t>
            </w:r>
            <w:r w:rsidR="00AE6CDB" w:rsidRPr="00C45EB1">
              <w:rPr>
                <w:rFonts w:ascii="Times New Roman" w:eastAsia="Times New Roman" w:hAnsi="Times New Roman" w:cs="Times New Roman"/>
                <w:b w:val="0"/>
                <w:sz w:val="24"/>
                <w:szCs w:val="24"/>
                <w:lang w:eastAsia="tr-TR"/>
              </w:rPr>
              <w:t>0</w:t>
            </w:r>
            <w:r w:rsidR="008A7DDE" w:rsidRPr="00C45EB1">
              <w:rPr>
                <w:rFonts w:ascii="Times New Roman" w:eastAsia="Times New Roman" w:hAnsi="Times New Roman" w:cs="Times New Roman"/>
                <w:b w:val="0"/>
                <w:sz w:val="24"/>
                <w:szCs w:val="24"/>
                <w:lang w:eastAsia="tr-TR"/>
              </w:rPr>
              <w:t xml:space="preserve"> m</w:t>
            </w:r>
            <w:r w:rsidR="008A7DDE" w:rsidRPr="00C45EB1">
              <w:rPr>
                <w:rFonts w:ascii="Times New Roman" w:eastAsia="Times New Roman" w:hAnsi="Times New Roman" w:cs="Times New Roman"/>
                <w:b w:val="0"/>
                <w:sz w:val="24"/>
                <w:szCs w:val="24"/>
                <w:vertAlign w:val="superscript"/>
                <w:lang w:eastAsia="tr-TR"/>
              </w:rPr>
              <w:t>2</w:t>
            </w:r>
          </w:p>
        </w:tc>
      </w:tr>
      <w:tr w:rsidR="00583FC9" w:rsidRPr="00C45EB1" w:rsidTr="00504916">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83FC9" w:rsidRPr="00C45EB1" w:rsidRDefault="00583FC9"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099" w:type="dxa"/>
            <w:vAlign w:val="center"/>
          </w:tcPr>
          <w:p w:rsidR="00583FC9" w:rsidRPr="00C45EB1" w:rsidRDefault="00AE6CDB" w:rsidP="00353E46">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7</w:t>
            </w:r>
          </w:p>
        </w:tc>
        <w:tc>
          <w:tcPr>
            <w:cnfStyle w:val="000100000000" w:firstRow="0" w:lastRow="0" w:firstColumn="0" w:lastColumn="1" w:oddVBand="0" w:evenVBand="0" w:oddHBand="0" w:evenHBand="0" w:firstRowFirstColumn="0" w:firstRowLastColumn="0" w:lastRowFirstColumn="0" w:lastRowLastColumn="0"/>
            <w:tcW w:w="1259" w:type="dxa"/>
          </w:tcPr>
          <w:p w:rsidR="00583FC9" w:rsidRPr="00C45EB1" w:rsidRDefault="0040622D" w:rsidP="00353E46">
            <w:pPr>
              <w:spacing w:line="276"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1,7</w:t>
            </w:r>
            <w:r w:rsidR="006D425B">
              <w:rPr>
                <w:rFonts w:ascii="Times New Roman" w:eastAsia="Times New Roman" w:hAnsi="Times New Roman" w:cs="Times New Roman"/>
                <w:sz w:val="24"/>
                <w:szCs w:val="24"/>
                <w:lang w:eastAsia="tr-TR"/>
              </w:rPr>
              <w:t>5</w:t>
            </w:r>
            <w:r w:rsidR="00B643AD">
              <w:rPr>
                <w:rFonts w:ascii="Times New Roman" w:eastAsia="Times New Roman" w:hAnsi="Times New Roman" w:cs="Times New Roman"/>
                <w:sz w:val="24"/>
                <w:szCs w:val="24"/>
                <w:lang w:eastAsia="tr-TR"/>
              </w:rPr>
              <w:t xml:space="preserve">2 </w:t>
            </w:r>
            <w:r w:rsidR="00583FC9" w:rsidRPr="00C45EB1">
              <w:rPr>
                <w:rFonts w:ascii="Times New Roman" w:eastAsia="Times New Roman" w:hAnsi="Times New Roman" w:cs="Times New Roman"/>
                <w:sz w:val="24"/>
                <w:szCs w:val="24"/>
                <w:lang w:eastAsia="tr-TR"/>
              </w:rPr>
              <w:t>m</w:t>
            </w:r>
            <w:r w:rsidR="00583FC9" w:rsidRPr="00C45EB1">
              <w:rPr>
                <w:rFonts w:ascii="Times New Roman" w:eastAsia="Times New Roman" w:hAnsi="Times New Roman" w:cs="Times New Roman"/>
                <w:sz w:val="24"/>
                <w:szCs w:val="24"/>
                <w:vertAlign w:val="superscript"/>
                <w:lang w:eastAsia="tr-TR"/>
              </w:rPr>
              <w:t>2</w:t>
            </w:r>
          </w:p>
        </w:tc>
      </w:tr>
    </w:tbl>
    <w:p w:rsidR="007916AC" w:rsidRPr="00C45EB1" w:rsidRDefault="007916AC" w:rsidP="007C1D11">
      <w:pPr>
        <w:pStyle w:val="ListeParagraf"/>
        <w:spacing w:after="0"/>
        <w:ind w:left="0"/>
        <w:jc w:val="both"/>
        <w:rPr>
          <w:szCs w:val="24"/>
        </w:rPr>
      </w:pPr>
    </w:p>
    <w:p w:rsidR="007916AC" w:rsidRPr="00DF2B87" w:rsidRDefault="007916AC" w:rsidP="007C1D11">
      <w:pPr>
        <w:pStyle w:val="ListeParagraf"/>
        <w:spacing w:after="0"/>
        <w:ind w:left="0"/>
        <w:jc w:val="both"/>
      </w:pPr>
    </w:p>
    <w:p w:rsidR="00EE1678" w:rsidRPr="00DF2B87" w:rsidRDefault="00EE1678" w:rsidP="007C1D11">
      <w:pPr>
        <w:pStyle w:val="ListeParagraf"/>
        <w:spacing w:after="0"/>
        <w:ind w:left="0"/>
        <w:jc w:val="both"/>
        <w:rPr>
          <w:b/>
        </w:rPr>
      </w:pPr>
    </w:p>
    <w:p w:rsidR="00583FC9" w:rsidRPr="00DF2B87" w:rsidRDefault="00583FC9" w:rsidP="007C1D11">
      <w:pPr>
        <w:pStyle w:val="ListeParagraf"/>
        <w:spacing w:after="0"/>
        <w:ind w:left="0"/>
        <w:jc w:val="both"/>
        <w:rPr>
          <w:b/>
        </w:rPr>
      </w:pPr>
    </w:p>
    <w:tbl>
      <w:tblPr>
        <w:tblStyle w:val="AkListe-Vurgu32"/>
        <w:tblW w:w="6944"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5278"/>
        <w:gridCol w:w="1666"/>
      </w:tblGrid>
      <w:tr w:rsidR="00583FC9"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Kaynak Türü</w:t>
            </w:r>
          </w:p>
        </w:tc>
        <w:tc>
          <w:tcPr>
            <w:cnfStyle w:val="000100000000" w:firstRow="0" w:lastRow="0" w:firstColumn="0" w:lastColumn="1" w:oddVBand="0" w:evenVBand="0" w:oddHBand="0" w:evenHBand="0" w:firstRowFirstColumn="0" w:firstRowLastColumn="0" w:lastRowFirstColumn="0" w:lastRowLastColumn="0"/>
            <w:tcW w:w="1666" w:type="dxa"/>
          </w:tcPr>
          <w:p w:rsidR="00583FC9" w:rsidRPr="00DF2B87" w:rsidRDefault="00583FC9" w:rsidP="007C1D11">
            <w:pPr>
              <w:spacing w:line="276" w:lineRule="auto"/>
              <w:jc w:val="both"/>
              <w:rPr>
                <w:rFonts w:ascii="Times New Roman" w:eastAsia="Times New Roman" w:hAnsi="Times New Roman" w:cs="Times New Roman"/>
                <w:bCs w:val="0"/>
                <w:color w:val="000000" w:themeColor="text1"/>
                <w:szCs w:val="24"/>
                <w:lang w:eastAsia="tr-TR"/>
              </w:rPr>
            </w:pPr>
            <w:r w:rsidRPr="00DF2B87">
              <w:rPr>
                <w:rFonts w:ascii="Times New Roman" w:eastAsia="Times New Roman" w:hAnsi="Times New Roman" w:cs="Times New Roman"/>
                <w:bCs w:val="0"/>
                <w:color w:val="000000" w:themeColor="text1"/>
                <w:szCs w:val="24"/>
                <w:lang w:eastAsia="tr-TR"/>
              </w:rPr>
              <w:t>Sayısı</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Rafı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6D425B"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2</w:t>
            </w:r>
            <w:r w:rsidR="000E4BCF">
              <w:rPr>
                <w:rFonts w:ascii="Times New Roman" w:eastAsia="Times New Roman" w:hAnsi="Times New Roman" w:cs="Times New Roman"/>
                <w:b w:val="0"/>
                <w:sz w:val="24"/>
                <w:szCs w:val="24"/>
                <w:lang w:eastAsia="tr-TR"/>
              </w:rPr>
              <w:t>50</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Süreli Yayın Rafı</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C45EB1" w:rsidRDefault="00596813"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13</w:t>
            </w:r>
          </w:p>
        </w:tc>
      </w:tr>
      <w:tr w:rsidR="00583FC9"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Okuma Masası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CD38D7"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10</w:t>
            </w:r>
            <w:r w:rsidR="00596813">
              <w:rPr>
                <w:rFonts w:ascii="Times New Roman" w:eastAsia="Times New Roman" w:hAnsi="Times New Roman" w:cs="Times New Roman"/>
                <w:b w:val="0"/>
                <w:sz w:val="24"/>
                <w:szCs w:val="24"/>
                <w:lang w:eastAsia="tr-TR"/>
              </w:rPr>
              <w:t>0</w:t>
            </w:r>
          </w:p>
        </w:tc>
      </w:tr>
      <w:tr w:rsidR="00583FC9"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5278" w:type="dxa"/>
            <w:vAlign w:val="center"/>
          </w:tcPr>
          <w:p w:rsidR="00583FC9" w:rsidRPr="00C45EB1" w:rsidRDefault="00007F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Kapalı Çalışma Bankosu</w:t>
            </w:r>
          </w:p>
        </w:tc>
        <w:tc>
          <w:tcPr>
            <w:cnfStyle w:val="000100000000" w:firstRow="0" w:lastRow="0" w:firstColumn="0" w:lastColumn="1" w:oddVBand="0" w:evenVBand="0" w:oddHBand="0" w:evenHBand="0" w:firstRowFirstColumn="0" w:firstRowLastColumn="0" w:lastRowFirstColumn="0" w:lastRowLastColumn="0"/>
            <w:tcW w:w="1666" w:type="dxa"/>
            <w:vAlign w:val="center"/>
          </w:tcPr>
          <w:p w:rsidR="00583FC9" w:rsidRPr="00C45EB1" w:rsidRDefault="006D425B" w:rsidP="00353E46">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36</w:t>
            </w:r>
          </w:p>
        </w:tc>
      </w:tr>
      <w:tr w:rsidR="00583FC9"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278" w:type="dxa"/>
            <w:tcBorders>
              <w:top w:val="none" w:sz="0" w:space="0" w:color="auto"/>
              <w:left w:val="none" w:sz="0" w:space="0" w:color="auto"/>
              <w:bottom w:val="none" w:sz="0" w:space="0" w:color="auto"/>
            </w:tcBorders>
            <w:vAlign w:val="center"/>
          </w:tcPr>
          <w:p w:rsidR="00583FC9" w:rsidRPr="00C45EB1" w:rsidRDefault="00583FC9"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Arabası</w:t>
            </w:r>
          </w:p>
        </w:tc>
        <w:tc>
          <w:tcPr>
            <w:cnfStyle w:val="000100000000" w:firstRow="0" w:lastRow="0" w:firstColumn="0" w:lastColumn="1" w:oddVBand="0" w:evenVBand="0" w:oddHBand="0" w:evenHBand="0" w:firstRowFirstColumn="0" w:firstRowLastColumn="0" w:lastRowFirstColumn="0" w:lastRowLastColumn="0"/>
            <w:tcW w:w="1666" w:type="dxa"/>
            <w:tcBorders>
              <w:top w:val="none" w:sz="0" w:space="0" w:color="auto"/>
              <w:bottom w:val="none" w:sz="0" w:space="0" w:color="auto"/>
              <w:right w:val="none" w:sz="0" w:space="0" w:color="auto"/>
            </w:tcBorders>
            <w:vAlign w:val="center"/>
          </w:tcPr>
          <w:p w:rsidR="00583FC9" w:rsidRPr="00C45EB1" w:rsidRDefault="00583FC9" w:rsidP="00353E46">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2</w:t>
            </w:r>
          </w:p>
        </w:tc>
      </w:tr>
    </w:tbl>
    <w:p w:rsidR="00583FC9" w:rsidRPr="00DF2B87" w:rsidRDefault="00583FC9" w:rsidP="007C1D11">
      <w:pPr>
        <w:pStyle w:val="ListeParagraf"/>
        <w:spacing w:after="0"/>
        <w:ind w:left="0"/>
        <w:jc w:val="both"/>
        <w:rPr>
          <w:b/>
        </w:rPr>
      </w:pPr>
    </w:p>
    <w:p w:rsidR="008F15C1" w:rsidRPr="00DF2B87" w:rsidRDefault="008F15C1" w:rsidP="007C1D11">
      <w:pPr>
        <w:pStyle w:val="ListeParagraf"/>
        <w:spacing w:after="0"/>
        <w:ind w:left="0"/>
        <w:jc w:val="both"/>
        <w:rPr>
          <w:b/>
        </w:rPr>
      </w:pPr>
    </w:p>
    <w:p w:rsidR="00002BDD" w:rsidRPr="00DF2B87" w:rsidRDefault="00002BDD" w:rsidP="007C1D11">
      <w:pPr>
        <w:pStyle w:val="ListeParagraf"/>
        <w:spacing w:after="0"/>
        <w:ind w:left="0"/>
        <w:jc w:val="both"/>
        <w:rPr>
          <w:b/>
        </w:rPr>
      </w:pPr>
    </w:p>
    <w:p w:rsidR="00583FC9" w:rsidRPr="00DF2B87" w:rsidRDefault="004002B7" w:rsidP="007C1D11">
      <w:pPr>
        <w:pStyle w:val="ListeParagraf"/>
        <w:spacing w:after="0"/>
        <w:ind w:left="0"/>
        <w:jc w:val="both"/>
        <w:rPr>
          <w:b/>
        </w:rPr>
      </w:pPr>
      <w:bookmarkStart w:id="4" w:name="örgütselyapı"/>
      <w:r w:rsidRPr="00DF2B87">
        <w:rPr>
          <w:b/>
        </w:rPr>
        <w:t>ÖRGÜT YAPISI</w:t>
      </w:r>
    </w:p>
    <w:bookmarkEnd w:id="4"/>
    <w:p w:rsidR="008F15C1" w:rsidRPr="00DF2B87" w:rsidRDefault="00811011" w:rsidP="007C1D11">
      <w:pPr>
        <w:pStyle w:val="ListeParagraf"/>
        <w:spacing w:after="0"/>
        <w:ind w:left="0"/>
        <w:jc w:val="both"/>
        <w:rPr>
          <w:b/>
        </w:rPr>
      </w:pPr>
      <w:r w:rsidRPr="00DF2B87">
        <w:rPr>
          <w:b/>
          <w:noProof/>
          <w:lang w:eastAsia="tr-TR"/>
        </w:rPr>
        <w:drawing>
          <wp:inline distT="0" distB="0" distL="0" distR="0" wp14:anchorId="5619DDAE" wp14:editId="395A45DC">
            <wp:extent cx="5133975" cy="2343150"/>
            <wp:effectExtent l="0" t="38100" r="0" b="952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9182D" w:rsidRDefault="0079182D" w:rsidP="007C1D11">
      <w:pPr>
        <w:spacing w:after="0"/>
        <w:contextualSpacing/>
        <w:jc w:val="both"/>
        <w:rPr>
          <w:rFonts w:eastAsia="Times New Roman"/>
          <w:b/>
          <w:szCs w:val="24"/>
        </w:rPr>
      </w:pPr>
    </w:p>
    <w:p w:rsidR="0079182D" w:rsidRDefault="0079182D" w:rsidP="007C1D11">
      <w:pPr>
        <w:spacing w:after="0"/>
        <w:contextualSpacing/>
        <w:jc w:val="both"/>
        <w:rPr>
          <w:rFonts w:eastAsia="Times New Roman"/>
          <w:b/>
          <w:szCs w:val="24"/>
        </w:rPr>
      </w:pPr>
    </w:p>
    <w:p w:rsidR="00A3613F" w:rsidRDefault="00A3613F" w:rsidP="007C1D11">
      <w:pPr>
        <w:spacing w:after="0"/>
        <w:contextualSpacing/>
        <w:jc w:val="both"/>
        <w:rPr>
          <w:rFonts w:eastAsia="Times New Roman"/>
          <w:b/>
          <w:szCs w:val="24"/>
        </w:rPr>
      </w:pPr>
      <w:bookmarkStart w:id="5" w:name="bilgiveteknolojikkaynaklar"/>
    </w:p>
    <w:p w:rsidR="00A3613F" w:rsidRDefault="00A3613F" w:rsidP="007C1D11">
      <w:pPr>
        <w:spacing w:after="0"/>
        <w:contextualSpacing/>
        <w:jc w:val="both"/>
        <w:rPr>
          <w:rFonts w:eastAsia="Times New Roman"/>
          <w:b/>
          <w:szCs w:val="24"/>
        </w:rPr>
      </w:pPr>
    </w:p>
    <w:p w:rsidR="006F7C5B" w:rsidRDefault="006F7C5B" w:rsidP="007C1D11">
      <w:pPr>
        <w:spacing w:after="0"/>
        <w:contextualSpacing/>
        <w:jc w:val="both"/>
        <w:rPr>
          <w:rFonts w:eastAsia="Times New Roman"/>
          <w:b/>
          <w:szCs w:val="24"/>
        </w:rPr>
      </w:pPr>
    </w:p>
    <w:p w:rsidR="00593F1E" w:rsidRDefault="00593F1E"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rPr>
      </w:pPr>
      <w:r w:rsidRPr="00DF2B87">
        <w:rPr>
          <w:rFonts w:eastAsia="Times New Roman"/>
          <w:b/>
          <w:szCs w:val="24"/>
        </w:rPr>
        <w:t xml:space="preserve">Bilgi ve Teknolojik Kaynaklarımız </w:t>
      </w:r>
    </w:p>
    <w:bookmarkEnd w:id="5"/>
    <w:p w:rsidR="007916AC" w:rsidRPr="00DF2B87" w:rsidRDefault="007916AC" w:rsidP="007C1D11">
      <w:pPr>
        <w:spacing w:after="0"/>
        <w:contextualSpacing/>
        <w:jc w:val="both"/>
        <w:rPr>
          <w:rFonts w:eastAsia="Times New Roman"/>
          <w:b/>
          <w:szCs w:val="24"/>
        </w:rPr>
      </w:pPr>
    </w:p>
    <w:p w:rsidR="007916AC" w:rsidRPr="00DF2B87" w:rsidRDefault="007916AC" w:rsidP="007C1D11">
      <w:pPr>
        <w:spacing w:after="0"/>
        <w:contextualSpacing/>
        <w:jc w:val="both"/>
        <w:rPr>
          <w:rFonts w:eastAsia="Times New Roman"/>
          <w:b/>
          <w:szCs w:val="24"/>
          <w:u w:val="single"/>
        </w:rPr>
      </w:pPr>
      <w:r w:rsidRPr="00DF2B87">
        <w:rPr>
          <w:rFonts w:eastAsia="Times New Roman"/>
          <w:b/>
          <w:szCs w:val="24"/>
          <w:u w:val="single"/>
        </w:rPr>
        <w:t>Kütüphanemiz Bilgi ve Teknoloji Kaynakları aşağıdaki gibidir:</w:t>
      </w:r>
    </w:p>
    <w:p w:rsidR="007916AC" w:rsidRDefault="007916AC" w:rsidP="007C1D11">
      <w:pPr>
        <w:spacing w:after="0"/>
        <w:contextualSpacing/>
        <w:jc w:val="both"/>
        <w:rPr>
          <w:rFonts w:eastAsia="Times New Roman"/>
          <w:b/>
          <w:szCs w:val="24"/>
          <w:u w:val="single"/>
        </w:rPr>
      </w:pPr>
    </w:p>
    <w:p w:rsidR="00967BB0" w:rsidRPr="00DF2B87" w:rsidRDefault="00967BB0" w:rsidP="007C1D11">
      <w:pPr>
        <w:spacing w:after="0"/>
        <w:contextualSpacing/>
        <w:jc w:val="both"/>
        <w:rPr>
          <w:rFonts w:eastAsia="Times New Roman"/>
          <w:b/>
          <w:szCs w:val="24"/>
          <w:u w:val="single"/>
        </w:rPr>
      </w:pPr>
    </w:p>
    <w:tbl>
      <w:tblPr>
        <w:tblStyle w:val="AkListe-Vurgu33"/>
        <w:tblW w:w="4884" w:type="pct"/>
        <w:tblInd w:w="108" w:type="dxa"/>
        <w:tblBorders>
          <w:insideH w:val="single" w:sz="8" w:space="0" w:color="9BBB59" w:themeColor="accent3"/>
          <w:insideV w:val="single" w:sz="8" w:space="0" w:color="9BBB59" w:themeColor="accent3"/>
        </w:tblBorders>
        <w:tblLook w:val="01E0" w:firstRow="1" w:lastRow="1" w:firstColumn="1" w:lastColumn="1" w:noHBand="0" w:noVBand="0"/>
      </w:tblPr>
      <w:tblGrid>
        <w:gridCol w:w="6907"/>
        <w:gridCol w:w="1935"/>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gridSpan w:val="2"/>
          </w:tcPr>
          <w:p w:rsidR="007916AC" w:rsidRPr="00DF2B87" w:rsidRDefault="00086D0C"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2021</w:t>
            </w:r>
            <w:r w:rsidR="007916AC" w:rsidRPr="00DF2B87">
              <w:rPr>
                <w:rFonts w:ascii="Times New Roman" w:eastAsia="Times New Roman" w:hAnsi="Times New Roman" w:cs="Times New Roman"/>
                <w:bCs w:val="0"/>
                <w:color w:val="000000" w:themeColor="text1"/>
                <w:szCs w:val="24"/>
                <w:lang w:eastAsia="tr-TR"/>
              </w:rPr>
              <w:t>Yılında Mevcut Bilgi ve Teknoloji Kaynaklarımız</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Bilgisayarlar</w:t>
            </w:r>
            <w:r w:rsidR="009F7E73" w:rsidRPr="00C45EB1">
              <w:rPr>
                <w:rFonts w:ascii="Times New Roman" w:eastAsia="Times New Roman" w:hAnsi="Times New Roman" w:cs="Times New Roman"/>
                <w:b w:val="0"/>
                <w:bCs w:val="0"/>
                <w:sz w:val="24"/>
                <w:szCs w:val="24"/>
                <w:lang w:eastAsia="tr-TR"/>
              </w:rPr>
              <w:t xml:space="preserve"> (Personel+ Kütüphanede Öğrenciler için )</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811011"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9+30</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Yazıcılar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6233B3"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Telefonlar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6233B3"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Projektör </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7916AC"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Faks Cihazı</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7916AC"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7916AC" w:rsidRPr="00DF2B87" w:rsidTr="00CA7D2C">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Veri Tabanları (ULAKBİM-EKUAL tarafından sağlanmaktadır.</w:t>
            </w:r>
            <w:r w:rsidR="00DF78C3">
              <w:rPr>
                <w:rFonts w:ascii="Times New Roman" w:eastAsia="Times New Roman" w:hAnsi="Times New Roman" w:cs="Times New Roman"/>
                <w:b w:val="0"/>
                <w:bCs w:val="0"/>
                <w:sz w:val="24"/>
                <w:szCs w:val="24"/>
                <w:lang w:eastAsia="tr-TR"/>
              </w:rPr>
              <w:t>5</w:t>
            </w:r>
            <w:r w:rsidR="006233B3" w:rsidRPr="00C45EB1">
              <w:rPr>
                <w:rFonts w:ascii="Times New Roman" w:eastAsia="Times New Roman" w:hAnsi="Times New Roman" w:cs="Times New Roman"/>
                <w:b w:val="0"/>
                <w:bCs w:val="0"/>
                <w:sz w:val="24"/>
                <w:szCs w:val="24"/>
                <w:lang w:eastAsia="tr-TR"/>
              </w:rPr>
              <w:t xml:space="preserve"> adet ücretli üyelik,28 adet ücretsiz üyelik,1 adet tarama motoru</w:t>
            </w:r>
            <w:r w:rsidRPr="00C45EB1">
              <w:rPr>
                <w:rFonts w:ascii="Times New Roman" w:eastAsia="Times New Roman" w:hAnsi="Times New Roman" w:cs="Times New Roman"/>
                <w:b w:val="0"/>
                <w:bCs w:val="0"/>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094" w:type="pct"/>
          </w:tcPr>
          <w:p w:rsidR="007916AC" w:rsidRPr="00C45EB1" w:rsidRDefault="00DF78C3"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34</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7916AC" w:rsidRPr="00C45EB1" w:rsidRDefault="007916AC"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Kütüphane Otomasyonu</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7916AC" w:rsidRPr="00C45EB1" w:rsidRDefault="007916AC" w:rsidP="002945D0">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Yordam BT</w:t>
            </w:r>
          </w:p>
        </w:tc>
      </w:tr>
    </w:tbl>
    <w:p w:rsidR="007916AC" w:rsidRDefault="007916AC"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Default="00967BB0" w:rsidP="007C1D11">
      <w:pPr>
        <w:spacing w:after="0" w:line="240" w:lineRule="auto"/>
        <w:jc w:val="both"/>
        <w:rPr>
          <w:rFonts w:eastAsia="Times New Roman"/>
          <w:szCs w:val="24"/>
          <w:lang w:eastAsia="tr-TR"/>
        </w:rPr>
      </w:pPr>
    </w:p>
    <w:p w:rsidR="00967BB0" w:rsidRPr="00DF2B87" w:rsidRDefault="00967BB0" w:rsidP="007C1D11">
      <w:pPr>
        <w:spacing w:after="0" w:line="240" w:lineRule="auto"/>
        <w:jc w:val="both"/>
        <w:rPr>
          <w:rFonts w:eastAsia="Times New Roman"/>
          <w:szCs w:val="24"/>
          <w:lang w:eastAsia="tr-TR"/>
        </w:rPr>
      </w:pPr>
    </w:p>
    <w:tbl>
      <w:tblPr>
        <w:tblStyle w:val="AkListe-Vurgu33"/>
        <w:tblW w:w="4121" w:type="pct"/>
        <w:tblInd w:w="718" w:type="dxa"/>
        <w:tblLook w:val="01E0" w:firstRow="1" w:lastRow="1" w:firstColumn="1" w:lastColumn="1" w:noHBand="0" w:noVBand="0"/>
      </w:tblPr>
      <w:tblGrid>
        <w:gridCol w:w="6078"/>
        <w:gridCol w:w="1383"/>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9BBB59" w:themeColor="accent3"/>
            </w:tcBorders>
          </w:tcPr>
          <w:p w:rsidR="007916AC" w:rsidRPr="00DF2B87" w:rsidRDefault="00086D0C"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2021</w:t>
            </w:r>
            <w:r w:rsidR="007916AC" w:rsidRPr="00DF2B87">
              <w:rPr>
                <w:rFonts w:ascii="Times New Roman" w:eastAsia="Times New Roman" w:hAnsi="Times New Roman" w:cs="Times New Roman"/>
                <w:bCs w:val="0"/>
                <w:color w:val="000000" w:themeColor="text1"/>
                <w:szCs w:val="24"/>
                <w:lang w:eastAsia="tr-TR"/>
              </w:rPr>
              <w:t xml:space="preserve"> Yılı Kütüphane Koleksiyon Bilgileri</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Sayısı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2D087C" w:rsidP="00CE73CF">
            <w:pPr>
              <w:spacing w:line="276" w:lineRule="auto"/>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 xml:space="preserve">     30.5</w:t>
            </w:r>
            <w:r w:rsidR="00942EAA">
              <w:rPr>
                <w:rFonts w:ascii="Times New Roman" w:eastAsia="Times New Roman" w:hAnsi="Times New Roman" w:cs="Times New Roman"/>
                <w:b w:val="0"/>
                <w:bCs w:val="0"/>
                <w:sz w:val="24"/>
                <w:szCs w:val="24"/>
                <w:lang w:eastAsia="tr-TR"/>
              </w:rPr>
              <w:t>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 Periyodik Yayın Aboneliği</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5</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CC36C7" w:rsidP="00DF78C3">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Üye Olunan Ve</w:t>
            </w:r>
            <w:r w:rsidR="00DF78C3">
              <w:rPr>
                <w:rFonts w:ascii="Times New Roman" w:eastAsia="Times New Roman" w:hAnsi="Times New Roman" w:cs="Times New Roman"/>
                <w:b w:val="0"/>
                <w:bCs w:val="0"/>
                <w:sz w:val="24"/>
                <w:szCs w:val="24"/>
                <w:lang w:eastAsia="tr-TR"/>
              </w:rPr>
              <w:t>ri Tabanı Sayısı (Veri Tabanı 5</w:t>
            </w:r>
            <w:r w:rsidRPr="00C45EB1">
              <w:rPr>
                <w:rFonts w:ascii="Times New Roman" w:eastAsia="Times New Roman" w:hAnsi="Times New Roman" w:cs="Times New Roman"/>
                <w:b w:val="0"/>
                <w:bCs w:val="0"/>
                <w:sz w:val="24"/>
                <w:szCs w:val="24"/>
                <w:lang w:eastAsia="tr-TR"/>
              </w:rPr>
              <w:t xml:space="preserve">) </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DF78C3"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5</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CC36C7" w:rsidP="00CC36C7">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Dergi Sayısı: (Başlık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942EAA" w:rsidP="002945D0">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36.000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CC36C7"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Kitap Sayısı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942EAA" w:rsidP="00DF78C3">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w:t>
            </w:r>
            <w:r w:rsidR="00DF78C3">
              <w:rPr>
                <w:rFonts w:ascii="Times New Roman" w:eastAsia="Times New Roman" w:hAnsi="Times New Roman" w:cs="Times New Roman"/>
                <w:b w:val="0"/>
                <w:bCs w:val="0"/>
                <w:sz w:val="24"/>
                <w:szCs w:val="24"/>
                <w:lang w:eastAsia="tr-TR"/>
              </w:rPr>
              <w:t>50</w:t>
            </w:r>
            <w:r w:rsidR="003C76D0" w:rsidRPr="00C45EB1">
              <w:rPr>
                <w:rFonts w:ascii="Times New Roman" w:eastAsia="Times New Roman" w:hAnsi="Times New Roman" w:cs="Times New Roman"/>
                <w:b w:val="0"/>
                <w:bCs w:val="0"/>
                <w:sz w:val="24"/>
                <w:szCs w:val="24"/>
                <w:lang w:eastAsia="tr-TR"/>
              </w:rPr>
              <w:t>.000</w:t>
            </w:r>
          </w:p>
        </w:tc>
      </w:tr>
      <w:tr w:rsidR="007916AC" w:rsidRPr="00DF2B87" w:rsidTr="00CA7D2C">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Basılı/Elektronik Tez Sayısı(Basılı)</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3C76D0"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2.000.000</w:t>
            </w:r>
          </w:p>
        </w:tc>
      </w:tr>
      <w:tr w:rsidR="007916AC" w:rsidRPr="00DF2B87" w:rsidTr="003C76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Makale/Elektronik Makale</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7916AC" w:rsidRPr="00C45EB1" w:rsidRDefault="003C76D0" w:rsidP="002945D0">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14.500.000</w:t>
            </w:r>
          </w:p>
        </w:tc>
      </w:tr>
      <w:tr w:rsidR="007916AC"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7916AC" w:rsidRPr="00C45EB1" w:rsidRDefault="003C76D0"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Elektronik İndeks</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7916AC" w:rsidRPr="00C45EB1" w:rsidRDefault="003C76D0" w:rsidP="003C76D0">
            <w:pPr>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5.000.000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Süreli Yayın</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2.000.000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 xml:space="preserve">Analiz </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14.000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Şirket Profilleri</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1.150.000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Rapor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942EAA" w:rsidP="003C76D0">
            <w:pPr>
              <w:jc w:val="center"/>
              <w:rPr>
                <w:rFonts w:eastAsia="Times New Roman"/>
                <w:b w:val="0"/>
                <w:bCs w:val="0"/>
                <w:sz w:val="24"/>
                <w:szCs w:val="24"/>
                <w:lang w:eastAsia="tr-TR"/>
              </w:rPr>
            </w:pPr>
            <w:r>
              <w:rPr>
                <w:rFonts w:eastAsia="Times New Roman"/>
                <w:b w:val="0"/>
                <w:bCs w:val="0"/>
                <w:sz w:val="24"/>
                <w:szCs w:val="24"/>
                <w:lang w:eastAsia="tr-TR"/>
              </w:rPr>
              <w:t>16</w:t>
            </w:r>
            <w:r w:rsidR="003C76D0" w:rsidRPr="00C45EB1">
              <w:rPr>
                <w:rFonts w:eastAsia="Times New Roman"/>
                <w:b w:val="0"/>
                <w:bCs w:val="0"/>
                <w:sz w:val="24"/>
                <w:szCs w:val="24"/>
                <w:lang w:eastAsia="tr-TR"/>
              </w:rPr>
              <w:t>.000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Bibliyografya</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12.000.000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Görsel(</w:t>
            </w:r>
            <w:proofErr w:type="spellStart"/>
            <w:proofErr w:type="gramStart"/>
            <w:r w:rsidRPr="00C45EB1">
              <w:rPr>
                <w:rFonts w:eastAsia="Times New Roman"/>
                <w:b w:val="0"/>
                <w:bCs w:val="0"/>
                <w:sz w:val="24"/>
                <w:szCs w:val="24"/>
                <w:lang w:eastAsia="tr-TR"/>
              </w:rPr>
              <w:t>Fotoğraf,Harita</w:t>
            </w:r>
            <w:proofErr w:type="gramEnd"/>
            <w:r w:rsidRPr="00C45EB1">
              <w:rPr>
                <w:rFonts w:eastAsia="Times New Roman"/>
                <w:b w:val="0"/>
                <w:bCs w:val="0"/>
                <w:sz w:val="24"/>
                <w:szCs w:val="24"/>
                <w:lang w:eastAsia="tr-TR"/>
              </w:rPr>
              <w:t>,Resim</w:t>
            </w:r>
            <w:proofErr w:type="spellEnd"/>
            <w:r w:rsidRPr="00C45EB1">
              <w:rPr>
                <w:rFonts w:eastAsia="Times New Roman"/>
                <w:b w:val="0"/>
                <w:bCs w:val="0"/>
                <w:sz w:val="24"/>
                <w:szCs w:val="24"/>
                <w:lang w:eastAsia="tr-TR"/>
              </w:rPr>
              <w:t xml:space="preserve"> vb.)</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5.000.000</w:t>
            </w:r>
          </w:p>
        </w:tc>
      </w:tr>
      <w:tr w:rsidR="003C76D0" w:rsidRPr="00DF2B87" w:rsidTr="003C76D0">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Standartlar</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900.000</w:t>
            </w:r>
          </w:p>
        </w:tc>
      </w:tr>
      <w:tr w:rsidR="003C76D0" w:rsidRPr="00DF2B87" w:rsidTr="003C76D0">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bottom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Yıllık Bildirimler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bottom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400.000</w:t>
            </w:r>
          </w:p>
        </w:tc>
      </w:tr>
      <w:tr w:rsidR="003C76D0" w:rsidRPr="00DF2B87" w:rsidTr="00CA7D2C">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9BBB59" w:themeColor="accent3"/>
              <w:right w:val="single" w:sz="8" w:space="0" w:color="9BBB59" w:themeColor="accent3"/>
            </w:tcBorders>
            <w:vAlign w:val="center"/>
          </w:tcPr>
          <w:p w:rsidR="003C76D0" w:rsidRPr="00C45EB1" w:rsidRDefault="003C76D0" w:rsidP="007C1D11">
            <w:pPr>
              <w:jc w:val="both"/>
              <w:rPr>
                <w:rFonts w:eastAsia="Times New Roman"/>
                <w:b w:val="0"/>
                <w:bCs w:val="0"/>
                <w:sz w:val="24"/>
                <w:szCs w:val="24"/>
                <w:lang w:eastAsia="tr-TR"/>
              </w:rPr>
            </w:pPr>
            <w:r w:rsidRPr="00C45EB1">
              <w:rPr>
                <w:rFonts w:eastAsia="Times New Roman"/>
                <w:b w:val="0"/>
                <w:bCs w:val="0"/>
                <w:sz w:val="24"/>
                <w:szCs w:val="24"/>
                <w:lang w:eastAsia="tr-TR"/>
              </w:rPr>
              <w:t>DVD/CD/VCD</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9BBB59" w:themeColor="accent3"/>
              <w:left w:val="single" w:sz="8" w:space="0" w:color="9BBB59" w:themeColor="accent3"/>
            </w:tcBorders>
            <w:vAlign w:val="center"/>
          </w:tcPr>
          <w:p w:rsidR="003C76D0" w:rsidRPr="00C45EB1" w:rsidRDefault="003C76D0" w:rsidP="003C76D0">
            <w:pPr>
              <w:jc w:val="center"/>
              <w:rPr>
                <w:rFonts w:eastAsia="Times New Roman"/>
                <w:b w:val="0"/>
                <w:bCs w:val="0"/>
                <w:sz w:val="24"/>
                <w:szCs w:val="24"/>
                <w:lang w:eastAsia="tr-TR"/>
              </w:rPr>
            </w:pPr>
            <w:r w:rsidRPr="00C45EB1">
              <w:rPr>
                <w:rFonts w:eastAsia="Times New Roman"/>
                <w:b w:val="0"/>
                <w:bCs w:val="0"/>
                <w:sz w:val="24"/>
                <w:szCs w:val="24"/>
                <w:lang w:eastAsia="tr-TR"/>
              </w:rPr>
              <w:t>85</w:t>
            </w:r>
          </w:p>
        </w:tc>
      </w:tr>
    </w:tbl>
    <w:p w:rsidR="007916AC" w:rsidRPr="00DF2B87" w:rsidRDefault="007916AC" w:rsidP="007C1D11">
      <w:pPr>
        <w:spacing w:after="0" w:line="240" w:lineRule="auto"/>
        <w:jc w:val="both"/>
        <w:rPr>
          <w:rFonts w:eastAsia="Times New Roman"/>
          <w:szCs w:val="24"/>
          <w:lang w:eastAsia="tr-TR"/>
        </w:rPr>
      </w:pPr>
    </w:p>
    <w:p w:rsidR="007916AC" w:rsidRDefault="007916AC" w:rsidP="007C1D11">
      <w:pPr>
        <w:spacing w:after="0" w:line="240" w:lineRule="auto"/>
        <w:jc w:val="both"/>
        <w:rPr>
          <w:rFonts w:eastAsia="Times New Roman"/>
          <w:szCs w:val="24"/>
          <w:lang w:eastAsia="tr-TR"/>
        </w:rPr>
      </w:pPr>
    </w:p>
    <w:p w:rsidR="003C76D0" w:rsidRDefault="003C76D0" w:rsidP="007C1D11">
      <w:pPr>
        <w:spacing w:after="0" w:line="240" w:lineRule="auto"/>
        <w:jc w:val="both"/>
        <w:rPr>
          <w:rFonts w:eastAsia="Times New Roman"/>
          <w:szCs w:val="24"/>
          <w:lang w:eastAsia="tr-TR"/>
        </w:rPr>
      </w:pPr>
    </w:p>
    <w:p w:rsidR="003C76D0" w:rsidRDefault="003C76D0" w:rsidP="007C1D11">
      <w:pPr>
        <w:spacing w:after="0" w:line="240" w:lineRule="auto"/>
        <w:jc w:val="both"/>
        <w:rPr>
          <w:rFonts w:eastAsia="Times New Roman"/>
          <w:szCs w:val="24"/>
          <w:lang w:eastAsia="tr-TR"/>
        </w:rPr>
      </w:pPr>
    </w:p>
    <w:p w:rsidR="003C76D0" w:rsidRPr="00DF2B87" w:rsidRDefault="003C76D0"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086D0C"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Bilgileri-2021</w:t>
            </w:r>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1D7226"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5141</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1D7226"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3500</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735CF2"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1181</w:t>
            </w:r>
          </w:p>
        </w:tc>
      </w:tr>
      <w:tr w:rsidR="007916AC" w:rsidRPr="00DF2B87" w:rsidTr="00CA7D2C">
        <w:trPr>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735CF2"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78</w:t>
            </w:r>
          </w:p>
        </w:tc>
      </w:tr>
      <w:tr w:rsidR="007916AC" w:rsidRPr="00DF2B87"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Öğretim Elemanı Sayısı</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735CF2"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436</w:t>
            </w:r>
          </w:p>
        </w:tc>
      </w:tr>
      <w:tr w:rsidR="007916AC" w:rsidRPr="00DF2B87"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İdari Personel</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CE2387" w:rsidP="002945D0">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197</w:t>
            </w:r>
          </w:p>
        </w:tc>
      </w:tr>
    </w:tbl>
    <w:p w:rsidR="001853F1" w:rsidRDefault="001853F1" w:rsidP="007C1D11">
      <w:pPr>
        <w:spacing w:after="0" w:line="240" w:lineRule="auto"/>
        <w:jc w:val="both"/>
        <w:rPr>
          <w:rFonts w:eastAsia="Times New Roman"/>
          <w:szCs w:val="24"/>
          <w:lang w:eastAsia="tr-TR"/>
        </w:rPr>
      </w:pPr>
    </w:p>
    <w:p w:rsidR="001853F1" w:rsidRPr="00DF2B87" w:rsidRDefault="001853F1" w:rsidP="007C1D11">
      <w:pPr>
        <w:spacing w:after="0" w:line="240" w:lineRule="auto"/>
        <w:jc w:val="both"/>
        <w:rPr>
          <w:rFonts w:eastAsia="Times New Roman"/>
          <w:szCs w:val="24"/>
          <w:lang w:eastAsia="tr-TR"/>
        </w:rPr>
      </w:pPr>
    </w:p>
    <w:tbl>
      <w:tblPr>
        <w:tblStyle w:val="AkListe-Vurgu33"/>
        <w:tblW w:w="5670" w:type="dxa"/>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571"/>
        <w:gridCol w:w="1099"/>
      </w:tblGrid>
      <w:tr w:rsidR="007916AC" w:rsidRPr="00DF2B87" w:rsidTr="00CA7D2C">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Pr>
          <w:p w:rsidR="007916AC" w:rsidRPr="00DF2B87" w:rsidRDefault="00086D0C" w:rsidP="007C1D11">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Kullanıcı Rakamları-2021</w:t>
            </w:r>
            <w:bookmarkStart w:id="6" w:name="_GoBack"/>
            <w:bookmarkEnd w:id="6"/>
          </w:p>
        </w:tc>
        <w:tc>
          <w:tcPr>
            <w:cnfStyle w:val="000100000000" w:firstRow="0" w:lastRow="0" w:firstColumn="0" w:lastColumn="1" w:oddVBand="0" w:evenVBand="0" w:oddHBand="0" w:evenHBand="0" w:firstRowFirstColumn="0" w:firstRowLastColumn="0" w:lastRowFirstColumn="0" w:lastRowLastColumn="0"/>
            <w:tcW w:w="1099" w:type="dxa"/>
          </w:tcPr>
          <w:p w:rsidR="007916AC" w:rsidRPr="00DF2B87" w:rsidRDefault="007916AC" w:rsidP="007C1D11">
            <w:pPr>
              <w:spacing w:line="276" w:lineRule="auto"/>
              <w:jc w:val="both"/>
              <w:rPr>
                <w:rFonts w:ascii="Times New Roman" w:eastAsia="Times New Roman" w:hAnsi="Times New Roman" w:cs="Times New Roman"/>
                <w:bCs w:val="0"/>
                <w:color w:val="000000" w:themeColor="text1"/>
                <w:szCs w:val="24"/>
                <w:lang w:eastAsia="tr-TR"/>
              </w:rPr>
            </w:pPr>
          </w:p>
        </w:tc>
      </w:tr>
      <w:tr w:rsidR="007916AC" w:rsidRPr="00C45EB1" w:rsidTr="00CA7D2C">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Kullanıcı Sayısı (Kütüphaneyi Ziyaret Eden)</w:t>
            </w:r>
          </w:p>
          <w:p w:rsidR="001853F1" w:rsidRPr="00C45EB1" w:rsidRDefault="002D087C" w:rsidP="007C1D11">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(01.01.2021</w:t>
            </w:r>
            <w:r w:rsidR="00AD4270" w:rsidRPr="00C45EB1">
              <w:rPr>
                <w:rFonts w:ascii="Times New Roman" w:eastAsia="Times New Roman" w:hAnsi="Times New Roman" w:cs="Times New Roman"/>
                <w:b w:val="0"/>
                <w:bCs w:val="0"/>
                <w:sz w:val="24"/>
                <w:szCs w:val="24"/>
                <w:lang w:eastAsia="tr-TR"/>
              </w:rPr>
              <w:t>-</w:t>
            </w:r>
            <w:r>
              <w:rPr>
                <w:rFonts w:ascii="Times New Roman" w:eastAsia="Times New Roman" w:hAnsi="Times New Roman" w:cs="Times New Roman"/>
                <w:b w:val="0"/>
                <w:bCs w:val="0"/>
                <w:sz w:val="24"/>
                <w:szCs w:val="24"/>
                <w:lang w:eastAsia="tr-TR"/>
              </w:rPr>
              <w:t>31.12.2021</w:t>
            </w:r>
            <w:r w:rsidR="001853F1" w:rsidRPr="00C45EB1">
              <w:rPr>
                <w:rFonts w:ascii="Times New Roman" w:eastAsia="Times New Roman" w:hAnsi="Times New Roman" w:cs="Times New Roman"/>
                <w:b w:val="0"/>
                <w:bCs w:val="0"/>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099" w:type="dxa"/>
            <w:tcBorders>
              <w:top w:val="none" w:sz="0" w:space="0" w:color="auto"/>
              <w:bottom w:val="none" w:sz="0" w:space="0" w:color="auto"/>
              <w:right w:val="none" w:sz="0" w:space="0" w:color="auto"/>
            </w:tcBorders>
            <w:vAlign w:val="center"/>
          </w:tcPr>
          <w:p w:rsidR="007916AC" w:rsidRPr="00C45EB1" w:rsidRDefault="002D087C" w:rsidP="001853F1">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55.0</w:t>
            </w:r>
            <w:r w:rsidR="001D7226">
              <w:rPr>
                <w:rFonts w:ascii="Times New Roman" w:eastAsia="Times New Roman" w:hAnsi="Times New Roman" w:cs="Times New Roman"/>
                <w:b w:val="0"/>
                <w:sz w:val="24"/>
                <w:szCs w:val="24"/>
                <w:lang w:eastAsia="tr-TR"/>
              </w:rPr>
              <w:t>00</w:t>
            </w:r>
            <w:r w:rsidR="006C1E40">
              <w:rPr>
                <w:rFonts w:ascii="Times New Roman" w:eastAsia="Times New Roman" w:hAnsi="Times New Roman" w:cs="Times New Roman"/>
                <w:b w:val="0"/>
                <w:sz w:val="24"/>
                <w:szCs w:val="24"/>
                <w:lang w:eastAsia="tr-TR"/>
              </w:rPr>
              <w:t xml:space="preserve"> kişi</w:t>
            </w:r>
          </w:p>
        </w:tc>
      </w:tr>
      <w:tr w:rsidR="007916AC" w:rsidRPr="00C45EB1" w:rsidTr="00CA7D2C">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916AC" w:rsidRPr="00C45EB1" w:rsidRDefault="007916AC"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Ödünç Verilen Yayın Sayısı</w:t>
            </w:r>
          </w:p>
        </w:tc>
        <w:tc>
          <w:tcPr>
            <w:cnfStyle w:val="000100000000" w:firstRow="0" w:lastRow="0" w:firstColumn="0" w:lastColumn="1" w:oddVBand="0" w:evenVBand="0" w:oddHBand="0" w:evenHBand="0" w:firstRowFirstColumn="0" w:firstRowLastColumn="0" w:lastRowFirstColumn="0" w:lastRowLastColumn="0"/>
            <w:tcW w:w="1099" w:type="dxa"/>
            <w:vAlign w:val="center"/>
          </w:tcPr>
          <w:p w:rsidR="007916AC" w:rsidRPr="00C45EB1" w:rsidRDefault="007079A8" w:rsidP="001853F1">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 xml:space="preserve">2903 </w:t>
            </w:r>
            <w:r w:rsidR="001D0818" w:rsidRPr="00C45EB1">
              <w:rPr>
                <w:rFonts w:ascii="Times New Roman" w:eastAsia="Times New Roman" w:hAnsi="Times New Roman" w:cs="Times New Roman"/>
                <w:b w:val="0"/>
                <w:sz w:val="24"/>
                <w:szCs w:val="24"/>
                <w:lang w:eastAsia="tr-TR"/>
              </w:rPr>
              <w:t>adet</w:t>
            </w:r>
          </w:p>
        </w:tc>
      </w:tr>
    </w:tbl>
    <w:p w:rsidR="00D61808" w:rsidRPr="00C45EB1" w:rsidRDefault="00D61808" w:rsidP="007C1D11">
      <w:pPr>
        <w:spacing w:after="0" w:line="240" w:lineRule="auto"/>
        <w:jc w:val="both"/>
        <w:rPr>
          <w:rFonts w:eastAsia="Times New Roman"/>
          <w:b/>
          <w:szCs w:val="24"/>
          <w:lang w:eastAsia="tr-TR"/>
        </w:rPr>
      </w:pPr>
    </w:p>
    <w:p w:rsidR="007916AC" w:rsidRPr="007A6642" w:rsidRDefault="007916AC" w:rsidP="007C1D11">
      <w:pPr>
        <w:spacing w:after="0" w:line="240" w:lineRule="auto"/>
        <w:jc w:val="both"/>
        <w:rPr>
          <w:rFonts w:eastAsia="Times New Roman"/>
          <w:b/>
          <w:szCs w:val="24"/>
          <w:lang w:eastAsia="tr-TR"/>
        </w:rPr>
      </w:pPr>
    </w:p>
    <w:p w:rsidR="00044EB0" w:rsidRPr="00DF2B87" w:rsidRDefault="00044EB0" w:rsidP="007E50DA">
      <w:pPr>
        <w:spacing w:after="0" w:line="240" w:lineRule="auto"/>
        <w:contextualSpacing/>
        <w:jc w:val="both"/>
        <w:rPr>
          <w:rFonts w:eastAsia="Times New Roman"/>
          <w:szCs w:val="24"/>
          <w:lang w:eastAsia="tr-TR"/>
        </w:rPr>
      </w:pPr>
    </w:p>
    <w:p w:rsidR="00A3613F" w:rsidRDefault="00A3613F" w:rsidP="0057473F">
      <w:pPr>
        <w:spacing w:after="0" w:line="240" w:lineRule="auto"/>
        <w:jc w:val="both"/>
        <w:rPr>
          <w:rFonts w:eastAsia="Times New Roman"/>
          <w:b/>
          <w:szCs w:val="24"/>
          <w:lang w:eastAsia="tr-TR"/>
        </w:rPr>
      </w:pPr>
    </w:p>
    <w:p w:rsidR="00A3613F" w:rsidRDefault="00A3613F" w:rsidP="00F34A1F">
      <w:pPr>
        <w:spacing w:after="0" w:line="240" w:lineRule="auto"/>
        <w:jc w:val="both"/>
        <w:rPr>
          <w:rFonts w:eastAsia="Times New Roman"/>
          <w:b/>
          <w:szCs w:val="24"/>
          <w:lang w:eastAsia="tr-TR"/>
        </w:rPr>
      </w:pPr>
    </w:p>
    <w:p w:rsidR="001F3535" w:rsidRDefault="00BC13E1" w:rsidP="00860CB5">
      <w:pPr>
        <w:spacing w:after="0" w:line="240" w:lineRule="auto"/>
        <w:jc w:val="both"/>
        <w:rPr>
          <w:rFonts w:eastAsia="Times New Roman"/>
          <w:b/>
          <w:szCs w:val="24"/>
          <w:lang w:eastAsia="tr-TR"/>
        </w:rPr>
      </w:pPr>
      <w:r>
        <w:rPr>
          <w:rFonts w:eastAsia="Times New Roman"/>
          <w:b/>
          <w:szCs w:val="24"/>
          <w:lang w:eastAsia="tr-TR"/>
        </w:rPr>
        <w:t>Satın Alma Yoluyla A</w:t>
      </w:r>
      <w:r w:rsidR="001F3535" w:rsidRPr="001F3535">
        <w:rPr>
          <w:rFonts w:eastAsia="Times New Roman"/>
          <w:b/>
          <w:szCs w:val="24"/>
          <w:lang w:eastAsia="tr-TR"/>
        </w:rPr>
        <w:t xml:space="preserve">bone </w:t>
      </w:r>
      <w:r>
        <w:rPr>
          <w:rFonts w:eastAsia="Times New Roman"/>
          <w:b/>
          <w:szCs w:val="24"/>
          <w:lang w:eastAsia="tr-TR"/>
        </w:rPr>
        <w:t>Olunan Veri T</w:t>
      </w:r>
      <w:r w:rsidR="001F3535" w:rsidRPr="001F3535">
        <w:rPr>
          <w:rFonts w:eastAsia="Times New Roman"/>
          <w:b/>
          <w:szCs w:val="24"/>
          <w:lang w:eastAsia="tr-TR"/>
        </w:rPr>
        <w:t>abanları</w:t>
      </w:r>
      <w:r w:rsidR="00450B25">
        <w:rPr>
          <w:rFonts w:eastAsia="Times New Roman"/>
          <w:b/>
          <w:szCs w:val="24"/>
          <w:lang w:eastAsia="tr-TR"/>
        </w:rPr>
        <w:t xml:space="preserve"> (5</w:t>
      </w:r>
      <w:r w:rsidR="00F34A1F">
        <w:rPr>
          <w:rFonts w:eastAsia="Times New Roman"/>
          <w:b/>
          <w:szCs w:val="24"/>
          <w:lang w:eastAsia="tr-TR"/>
        </w:rPr>
        <w:t>)</w:t>
      </w:r>
    </w:p>
    <w:p w:rsidR="00F8158C" w:rsidRPr="00894557" w:rsidRDefault="00F8158C" w:rsidP="00894557">
      <w:pPr>
        <w:spacing w:after="0" w:line="240" w:lineRule="auto"/>
        <w:jc w:val="both"/>
        <w:rPr>
          <w:rFonts w:eastAsia="Times New Roman"/>
          <w:szCs w:val="24"/>
          <w:lang w:eastAsia="tr-TR"/>
        </w:rPr>
      </w:pPr>
    </w:p>
    <w:p w:rsidR="00A41549" w:rsidRPr="00C45EB1" w:rsidRDefault="00A41549" w:rsidP="00EF665B">
      <w:pPr>
        <w:pStyle w:val="ListeParagraf"/>
        <w:ind w:left="786"/>
        <w:rPr>
          <w:szCs w:val="24"/>
        </w:rPr>
      </w:pPr>
    </w:p>
    <w:p w:rsidR="00A41549" w:rsidRPr="007079A8" w:rsidRDefault="0044316D" w:rsidP="007079A8">
      <w:pPr>
        <w:pStyle w:val="ListeParagraf"/>
        <w:numPr>
          <w:ilvl w:val="0"/>
          <w:numId w:val="31"/>
        </w:numPr>
        <w:rPr>
          <w:b/>
          <w:bCs/>
          <w:szCs w:val="24"/>
        </w:rPr>
      </w:pPr>
      <w:hyperlink r:id="rId14" w:tgtFrame="_blank" w:history="1">
        <w:proofErr w:type="spellStart"/>
        <w:r w:rsidR="00A41549" w:rsidRPr="007079A8">
          <w:t>Encylopedia</w:t>
        </w:r>
        <w:proofErr w:type="spellEnd"/>
        <w:r w:rsidR="00A41549" w:rsidRPr="007079A8">
          <w:t xml:space="preserve"> </w:t>
        </w:r>
        <w:proofErr w:type="spellStart"/>
        <w:r w:rsidR="00A41549" w:rsidRPr="007079A8">
          <w:t>Britannica</w:t>
        </w:r>
        <w:proofErr w:type="spellEnd"/>
        <w:r w:rsidR="00A41549" w:rsidRPr="007079A8">
          <w:t xml:space="preserve"> (Tam metin)</w:t>
        </w:r>
      </w:hyperlink>
    </w:p>
    <w:p w:rsidR="00A41549" w:rsidRPr="007079A8" w:rsidRDefault="007079A8" w:rsidP="007079A8">
      <w:pPr>
        <w:pStyle w:val="ListeParagraf"/>
        <w:numPr>
          <w:ilvl w:val="0"/>
          <w:numId w:val="31"/>
        </w:numPr>
      </w:pPr>
      <w:r w:rsidRPr="007079A8">
        <w:t>Ankara Kariyer Polikliniği</w:t>
      </w:r>
    </w:p>
    <w:p w:rsidR="00A41549" w:rsidRPr="007079A8" w:rsidRDefault="0044316D" w:rsidP="007079A8">
      <w:pPr>
        <w:pStyle w:val="ListeParagraf"/>
        <w:numPr>
          <w:ilvl w:val="0"/>
          <w:numId w:val="31"/>
        </w:numPr>
        <w:rPr>
          <w:b/>
          <w:bCs/>
          <w:szCs w:val="24"/>
        </w:rPr>
      </w:pPr>
      <w:hyperlink r:id="rId15" w:tgtFrame="_blank" w:history="1">
        <w:r w:rsidR="00A41549" w:rsidRPr="007079A8">
          <w:t>SOBİAD (Sosyal Bilimler Atıf Dizini)</w:t>
        </w:r>
      </w:hyperlink>
    </w:p>
    <w:p w:rsidR="007079A8" w:rsidRPr="007079A8" w:rsidRDefault="00DF78C3" w:rsidP="007079A8">
      <w:pPr>
        <w:pStyle w:val="ListeParagraf"/>
        <w:numPr>
          <w:ilvl w:val="0"/>
          <w:numId w:val="31"/>
        </w:numPr>
      </w:pPr>
      <w:r w:rsidRPr="007079A8">
        <w:t xml:space="preserve">AYEUM </w:t>
      </w:r>
    </w:p>
    <w:p w:rsidR="007E50DA" w:rsidRPr="007079A8" w:rsidRDefault="007079A8" w:rsidP="007079A8">
      <w:pPr>
        <w:pStyle w:val="ListeParagraf"/>
        <w:numPr>
          <w:ilvl w:val="0"/>
          <w:numId w:val="31"/>
        </w:numPr>
        <w:rPr>
          <w:szCs w:val="24"/>
        </w:rPr>
      </w:pPr>
      <w:proofErr w:type="spellStart"/>
      <w:r>
        <w:rPr>
          <w:rStyle w:val="Kpr"/>
          <w:color w:val="auto"/>
          <w:szCs w:val="24"/>
          <w:u w:val="none"/>
        </w:rPr>
        <w:t>SPORTDiscus</w:t>
      </w:r>
      <w:proofErr w:type="spellEnd"/>
    </w:p>
    <w:p w:rsidR="00B87D13" w:rsidRDefault="00B87D13"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Pr="00937F5E" w:rsidRDefault="00A41549" w:rsidP="00A41549">
      <w:pPr>
        <w:pStyle w:val="ListeParagraf"/>
        <w:spacing w:after="0"/>
      </w:pPr>
      <w:r w:rsidRPr="00937F5E">
        <w:rPr>
          <w:b/>
        </w:rPr>
        <w:t>ULAKBİM-TÜBİTAK Veri Tabanl</w:t>
      </w:r>
      <w:r>
        <w:rPr>
          <w:b/>
        </w:rPr>
        <w:t xml:space="preserve">arı </w:t>
      </w:r>
      <w:proofErr w:type="spellStart"/>
      <w:r>
        <w:rPr>
          <w:b/>
        </w:rPr>
        <w:t>Ekual</w:t>
      </w:r>
      <w:proofErr w:type="spellEnd"/>
      <w:r>
        <w:rPr>
          <w:b/>
        </w:rPr>
        <w:t xml:space="preserve"> Tarafından</w:t>
      </w:r>
    </w:p>
    <w:p w:rsidR="00A41549" w:rsidRPr="00C45EB1" w:rsidRDefault="0044316D" w:rsidP="00A41549">
      <w:pPr>
        <w:pStyle w:val="ListeParagraf"/>
        <w:numPr>
          <w:ilvl w:val="0"/>
          <w:numId w:val="26"/>
        </w:numPr>
        <w:rPr>
          <w:szCs w:val="24"/>
        </w:rPr>
      </w:pPr>
      <w:hyperlink r:id="rId16" w:tgtFrame="_blank" w:tooltip="http://search.ebscohost.com/" w:history="1">
        <w:r w:rsidR="006A32A9">
          <w:rPr>
            <w:rStyle w:val="Kpr"/>
            <w:rFonts w:ascii="Roboto" w:hAnsi="Roboto"/>
            <w:color w:val="202F33"/>
            <w:shd w:val="clear" w:color="auto" w:fill="FDFDFD"/>
          </w:rPr>
          <w:t>EBSCOHOST</w:t>
        </w:r>
      </w:hyperlink>
    </w:p>
    <w:p w:rsidR="00A41549" w:rsidRPr="00C45EB1" w:rsidRDefault="0044316D" w:rsidP="00A41549">
      <w:pPr>
        <w:pStyle w:val="ListeParagraf"/>
        <w:numPr>
          <w:ilvl w:val="0"/>
          <w:numId w:val="26"/>
        </w:numPr>
        <w:rPr>
          <w:rStyle w:val="apple-converted-space"/>
          <w:szCs w:val="24"/>
        </w:rPr>
      </w:pPr>
      <w:hyperlink r:id="rId17" w:tgtFrame="_blank" w:tooltip="http://search.ebscohost.com/login.aspx?authtype=ip,uid&amp;profile=ehost&amp;defaultdb=a9h" w:history="1">
        <w:proofErr w:type="spellStart"/>
        <w:r w:rsidR="006A32A9">
          <w:rPr>
            <w:rStyle w:val="Kpr"/>
            <w:rFonts w:ascii="Roboto" w:hAnsi="Roboto"/>
            <w:color w:val="202F33"/>
            <w:shd w:val="clear" w:color="auto" w:fill="FDFDFD"/>
          </w:rPr>
          <w:t>Academic</w:t>
        </w:r>
        <w:proofErr w:type="spellEnd"/>
        <w:r w:rsidR="006A32A9">
          <w:rPr>
            <w:rStyle w:val="Kpr"/>
            <w:rFonts w:ascii="Roboto" w:hAnsi="Roboto"/>
            <w:color w:val="202F33"/>
            <w:shd w:val="clear" w:color="auto" w:fill="FDFDFD"/>
          </w:rPr>
          <w:t xml:space="preserve"> </w:t>
        </w:r>
        <w:proofErr w:type="spellStart"/>
        <w:r w:rsidR="006A32A9">
          <w:rPr>
            <w:rStyle w:val="Kpr"/>
            <w:rFonts w:ascii="Roboto" w:hAnsi="Roboto"/>
            <w:color w:val="202F33"/>
            <w:shd w:val="clear" w:color="auto" w:fill="FDFDFD"/>
          </w:rPr>
          <w:t>Search</w:t>
        </w:r>
        <w:proofErr w:type="spellEnd"/>
        <w:r w:rsidR="006A32A9">
          <w:rPr>
            <w:rStyle w:val="Kpr"/>
            <w:rFonts w:ascii="Roboto" w:hAnsi="Roboto"/>
            <w:color w:val="202F33"/>
            <w:shd w:val="clear" w:color="auto" w:fill="FDFDFD"/>
          </w:rPr>
          <w:t xml:space="preserve"> Ultimate</w:t>
        </w:r>
      </w:hyperlink>
    </w:p>
    <w:p w:rsidR="00A41549" w:rsidRPr="00C45EB1" w:rsidRDefault="0044316D" w:rsidP="00A41549">
      <w:pPr>
        <w:pStyle w:val="ListeParagraf"/>
        <w:numPr>
          <w:ilvl w:val="0"/>
          <w:numId w:val="26"/>
        </w:numPr>
        <w:rPr>
          <w:rStyle w:val="apple-converted-space"/>
          <w:szCs w:val="24"/>
        </w:rPr>
      </w:pPr>
      <w:hyperlink r:id="rId18" w:tgtFrame="_blank" w:tooltip="http://search.ebscohost.com/login.aspx?authtype=ip,uid&amp;profile=ehost&amp;defaultdb=bth" w:history="1">
        <w:r w:rsidR="006A32A9">
          <w:rPr>
            <w:rStyle w:val="Kpr"/>
            <w:rFonts w:ascii="Roboto" w:hAnsi="Roboto"/>
            <w:color w:val="202F33"/>
            <w:shd w:val="clear" w:color="auto" w:fill="FDFDFD"/>
          </w:rPr>
          <w:t>Business Source Ultimate</w:t>
        </w:r>
      </w:hyperlink>
    </w:p>
    <w:p w:rsidR="00A41549" w:rsidRPr="00C45EB1" w:rsidRDefault="006A32A9" w:rsidP="00A41549">
      <w:pPr>
        <w:pStyle w:val="ListeParagraf"/>
        <w:numPr>
          <w:ilvl w:val="0"/>
          <w:numId w:val="26"/>
        </w:numPr>
        <w:rPr>
          <w:rStyle w:val="apple-converted-space"/>
          <w:szCs w:val="24"/>
        </w:rPr>
      </w:pPr>
      <w:r>
        <w:rPr>
          <w:rStyle w:val="apple-converted-space"/>
          <w:color w:val="444444"/>
          <w:szCs w:val="24"/>
          <w:bdr w:val="none" w:sz="0" w:space="0" w:color="auto" w:frame="1"/>
          <w:shd w:val="clear" w:color="auto" w:fill="F0F0F0"/>
        </w:rPr>
        <w:t xml:space="preserve"> </w:t>
      </w:r>
      <w:hyperlink r:id="rId19" w:tgtFrame="_blank" w:tooltip="http://search.ebscohost.com/login.aspx?authtype=ip,uid&amp;profile=dynamed" w:history="1">
        <w:r>
          <w:rPr>
            <w:rStyle w:val="Kpr"/>
            <w:rFonts w:ascii="Roboto" w:hAnsi="Roboto"/>
            <w:color w:val="202F33"/>
            <w:shd w:val="clear" w:color="auto" w:fill="FDFDFD"/>
          </w:rPr>
          <w:t xml:space="preserve">Central &amp; </w:t>
        </w:r>
        <w:proofErr w:type="spellStart"/>
        <w:r>
          <w:rPr>
            <w:rStyle w:val="Kpr"/>
            <w:rFonts w:ascii="Roboto" w:hAnsi="Roboto"/>
            <w:color w:val="202F33"/>
            <w:shd w:val="clear" w:color="auto" w:fill="FDFDFD"/>
          </w:rPr>
          <w:t>Eastern</w:t>
        </w:r>
        <w:proofErr w:type="spellEnd"/>
        <w:r>
          <w:rPr>
            <w:rStyle w:val="Kpr"/>
            <w:rFonts w:ascii="Roboto" w:hAnsi="Roboto"/>
            <w:color w:val="202F33"/>
            <w:shd w:val="clear" w:color="auto" w:fill="FDFDFD"/>
          </w:rPr>
          <w:t xml:space="preserve"> </w:t>
        </w:r>
        <w:proofErr w:type="spellStart"/>
        <w:r>
          <w:rPr>
            <w:rStyle w:val="Kpr"/>
            <w:rFonts w:ascii="Roboto" w:hAnsi="Roboto"/>
            <w:color w:val="202F33"/>
            <w:shd w:val="clear" w:color="auto" w:fill="FDFDFD"/>
          </w:rPr>
          <w:t>European</w:t>
        </w:r>
        <w:proofErr w:type="spellEnd"/>
        <w:r>
          <w:rPr>
            <w:rStyle w:val="Kpr"/>
            <w:rFonts w:ascii="Roboto" w:hAnsi="Roboto"/>
            <w:color w:val="202F33"/>
            <w:shd w:val="clear" w:color="auto" w:fill="FDFDFD"/>
          </w:rPr>
          <w:t xml:space="preserve"> </w:t>
        </w:r>
        <w:proofErr w:type="spellStart"/>
        <w:r>
          <w:rPr>
            <w:rStyle w:val="Kpr"/>
            <w:rFonts w:ascii="Roboto" w:hAnsi="Roboto"/>
            <w:color w:val="202F33"/>
            <w:shd w:val="clear" w:color="auto" w:fill="FDFDFD"/>
          </w:rPr>
          <w:t>Academic</w:t>
        </w:r>
        <w:proofErr w:type="spellEnd"/>
        <w:r>
          <w:rPr>
            <w:rStyle w:val="Kpr"/>
            <w:rFonts w:ascii="Roboto" w:hAnsi="Roboto"/>
            <w:color w:val="202F33"/>
            <w:shd w:val="clear" w:color="auto" w:fill="FDFDFD"/>
          </w:rPr>
          <w:t xml:space="preserve"> Source</w:t>
        </w:r>
      </w:hyperlink>
    </w:p>
    <w:p w:rsidR="00A41549" w:rsidRPr="00C45EB1" w:rsidRDefault="006A32A9" w:rsidP="00A41549">
      <w:pPr>
        <w:pStyle w:val="ListeParagraf"/>
        <w:numPr>
          <w:ilvl w:val="0"/>
          <w:numId w:val="26"/>
        </w:numPr>
        <w:rPr>
          <w:rStyle w:val="apple-converted-space"/>
          <w:szCs w:val="24"/>
        </w:rPr>
      </w:pPr>
      <w:r>
        <w:rPr>
          <w:rStyle w:val="apple-converted-space"/>
          <w:color w:val="444444"/>
          <w:szCs w:val="24"/>
          <w:bdr w:val="none" w:sz="0" w:space="0" w:color="auto" w:frame="1"/>
          <w:shd w:val="clear" w:color="auto" w:fill="F0F0F0"/>
        </w:rPr>
        <w:t xml:space="preserve"> </w:t>
      </w:r>
      <w:hyperlink r:id="rId20" w:history="1">
        <w:r>
          <w:rPr>
            <w:rStyle w:val="Kpr"/>
            <w:rFonts w:ascii="Roboto" w:hAnsi="Roboto"/>
            <w:color w:val="202F33"/>
            <w:shd w:val="clear" w:color="auto" w:fill="FDFDFD"/>
          </w:rPr>
          <w:t>ERIC</w:t>
        </w:r>
      </w:hyperlink>
    </w:p>
    <w:p w:rsidR="00A41549" w:rsidRPr="00C45EB1" w:rsidRDefault="0044316D" w:rsidP="00A41549">
      <w:pPr>
        <w:pStyle w:val="ListeParagraf"/>
        <w:numPr>
          <w:ilvl w:val="0"/>
          <w:numId w:val="26"/>
        </w:numPr>
        <w:rPr>
          <w:rStyle w:val="apple-converted-space"/>
          <w:szCs w:val="24"/>
        </w:rPr>
      </w:pPr>
      <w:hyperlink r:id="rId21" w:tgtFrame="_blank" w:tooltip=" http://search.ebscohost.com/login.aspx?authtype=ip,uid&amp;profile=ehost&amp;defaultdb=asb" w:history="1">
        <w:proofErr w:type="spellStart"/>
        <w:r w:rsidR="006A32A9">
          <w:rPr>
            <w:rStyle w:val="Kpr"/>
            <w:rFonts w:ascii="Roboto" w:hAnsi="Roboto"/>
            <w:color w:val="202F33"/>
            <w:shd w:val="clear" w:color="auto" w:fill="FDFDFD"/>
          </w:rPr>
          <w:t>MasterFILE</w:t>
        </w:r>
        <w:proofErr w:type="spellEnd"/>
        <w:r w:rsidR="006A32A9">
          <w:rPr>
            <w:rStyle w:val="Kpr"/>
            <w:rFonts w:ascii="Roboto" w:hAnsi="Roboto"/>
            <w:color w:val="202F33"/>
            <w:shd w:val="clear" w:color="auto" w:fill="FDFDFD"/>
          </w:rPr>
          <w:t xml:space="preserve"> </w:t>
        </w:r>
        <w:proofErr w:type="spellStart"/>
        <w:r w:rsidR="006A32A9">
          <w:rPr>
            <w:rStyle w:val="Kpr"/>
            <w:rFonts w:ascii="Roboto" w:hAnsi="Roboto"/>
            <w:color w:val="202F33"/>
            <w:shd w:val="clear" w:color="auto" w:fill="FDFDFD"/>
          </w:rPr>
          <w:t>Complate</w:t>
        </w:r>
        <w:proofErr w:type="spellEnd"/>
        <w:r w:rsidR="006A32A9">
          <w:rPr>
            <w:rStyle w:val="Kpr"/>
            <w:rFonts w:ascii="Roboto" w:hAnsi="Roboto"/>
            <w:color w:val="202F33"/>
            <w:shd w:val="clear" w:color="auto" w:fill="FDFDFD"/>
          </w:rPr>
          <w:t> </w:t>
        </w:r>
      </w:hyperlink>
    </w:p>
    <w:p w:rsidR="00A41549" w:rsidRPr="00C45EB1" w:rsidRDefault="0044316D" w:rsidP="00A41549">
      <w:pPr>
        <w:pStyle w:val="ListeParagraf"/>
        <w:numPr>
          <w:ilvl w:val="0"/>
          <w:numId w:val="26"/>
        </w:numPr>
        <w:rPr>
          <w:rStyle w:val="apple-converted-space"/>
          <w:szCs w:val="24"/>
        </w:rPr>
      </w:pPr>
      <w:hyperlink r:id="rId22" w:tgtFrame="_blank" w:tooltip=" http://search.ebscohost.com/login.aspx?authtype=ip,uid&amp;profile=ehost&amp;defaultdb=eir" w:history="1">
        <w:proofErr w:type="spellStart"/>
        <w:r w:rsidR="006A32A9">
          <w:rPr>
            <w:rStyle w:val="Kpr"/>
            <w:rFonts w:ascii="Roboto" w:hAnsi="Roboto"/>
            <w:color w:val="202F33"/>
            <w:shd w:val="clear" w:color="auto" w:fill="FDFDFD"/>
          </w:rPr>
          <w:t>MasterFILE</w:t>
        </w:r>
        <w:proofErr w:type="spellEnd"/>
        <w:r w:rsidR="006A32A9">
          <w:rPr>
            <w:rStyle w:val="Kpr"/>
            <w:rFonts w:ascii="Roboto" w:hAnsi="Roboto"/>
            <w:color w:val="202F33"/>
            <w:shd w:val="clear" w:color="auto" w:fill="FDFDFD"/>
          </w:rPr>
          <w:t xml:space="preserve"> Reference </w:t>
        </w:r>
        <w:proofErr w:type="spellStart"/>
        <w:r w:rsidR="006A32A9">
          <w:rPr>
            <w:rStyle w:val="Kpr"/>
            <w:rFonts w:ascii="Roboto" w:hAnsi="Roboto"/>
            <w:color w:val="202F33"/>
            <w:shd w:val="clear" w:color="auto" w:fill="FDFDFD"/>
          </w:rPr>
          <w:t>eBook</w:t>
        </w:r>
        <w:proofErr w:type="spellEnd"/>
        <w:r w:rsidR="006A32A9">
          <w:rPr>
            <w:rStyle w:val="Kpr"/>
            <w:rFonts w:ascii="Roboto" w:hAnsi="Roboto"/>
            <w:color w:val="202F33"/>
            <w:shd w:val="clear" w:color="auto" w:fill="FDFDFD"/>
          </w:rPr>
          <w:t xml:space="preserve"> Collection</w:t>
        </w:r>
      </w:hyperlink>
    </w:p>
    <w:p w:rsidR="00A41549" w:rsidRPr="00C45EB1" w:rsidRDefault="0044316D" w:rsidP="00A41549">
      <w:pPr>
        <w:pStyle w:val="ListeParagraf"/>
        <w:numPr>
          <w:ilvl w:val="0"/>
          <w:numId w:val="26"/>
        </w:numPr>
        <w:rPr>
          <w:rStyle w:val="apple-converted-space"/>
          <w:szCs w:val="24"/>
        </w:rPr>
      </w:pPr>
      <w:hyperlink r:id="rId23" w:tgtFrame="_blank" w:tooltip=" http://search.ebscohost.com/login.aspx?authtype=ip,uid&amp;profile=ehost&amp;defaultdb=eir" w:history="1">
        <w:proofErr w:type="spellStart"/>
        <w:r w:rsidR="006A32A9">
          <w:rPr>
            <w:rStyle w:val="Kpr"/>
            <w:rFonts w:ascii="Roboto" w:hAnsi="Roboto"/>
            <w:color w:val="202F33"/>
            <w:shd w:val="clear" w:color="auto" w:fill="FDFDFD"/>
          </w:rPr>
          <w:t>Newspaper</w:t>
        </w:r>
        <w:proofErr w:type="spellEnd"/>
        <w:r w:rsidR="006A32A9">
          <w:rPr>
            <w:rStyle w:val="Kpr"/>
            <w:rFonts w:ascii="Roboto" w:hAnsi="Roboto"/>
            <w:color w:val="202F33"/>
            <w:shd w:val="clear" w:color="auto" w:fill="FDFDFD"/>
          </w:rPr>
          <w:t xml:space="preserve"> Source Plus</w:t>
        </w:r>
      </w:hyperlink>
    </w:p>
    <w:p w:rsidR="00A41549" w:rsidRPr="00C45EB1" w:rsidRDefault="0044316D" w:rsidP="00A41549">
      <w:pPr>
        <w:pStyle w:val="ListeParagraf"/>
        <w:numPr>
          <w:ilvl w:val="0"/>
          <w:numId w:val="26"/>
        </w:numPr>
        <w:rPr>
          <w:rStyle w:val="apple-converted-space"/>
          <w:szCs w:val="24"/>
        </w:rPr>
      </w:pPr>
      <w:hyperlink r:id="rId24" w:tgtFrame="_blank" w:history="1">
        <w:r w:rsidR="006A32A9">
          <w:rPr>
            <w:rStyle w:val="Kpr"/>
            <w:rFonts w:ascii="Roboto" w:hAnsi="Roboto"/>
            <w:color w:val="202F33"/>
            <w:shd w:val="clear" w:color="auto" w:fill="FDFDFD"/>
          </w:rPr>
          <w:t>OpenDissertations</w:t>
        </w:r>
      </w:hyperlink>
    </w:p>
    <w:p w:rsidR="00A41549" w:rsidRPr="00C45EB1" w:rsidRDefault="00A41549" w:rsidP="00A41549">
      <w:pPr>
        <w:pStyle w:val="ListeParagraf"/>
        <w:numPr>
          <w:ilvl w:val="0"/>
          <w:numId w:val="26"/>
        </w:numPr>
        <w:rPr>
          <w:rStyle w:val="apple-converted-space"/>
          <w:szCs w:val="24"/>
        </w:rPr>
      </w:pPr>
      <w:r w:rsidRPr="00C45EB1">
        <w:rPr>
          <w:rStyle w:val="apple-converted-space"/>
          <w:color w:val="444444"/>
          <w:szCs w:val="24"/>
          <w:bdr w:val="none" w:sz="0" w:space="0" w:color="auto" w:frame="1"/>
          <w:shd w:val="clear" w:color="auto" w:fill="F0F0F0"/>
        </w:rPr>
        <w:t xml:space="preserve"> </w:t>
      </w:r>
      <w:hyperlink r:id="rId25" w:tgtFrame="_blank" w:history="1">
        <w:proofErr w:type="spellStart"/>
        <w:r w:rsidR="006A32A9">
          <w:rPr>
            <w:rStyle w:val="Kpr"/>
            <w:rFonts w:ascii="Roboto" w:hAnsi="Roboto"/>
            <w:color w:val="202F33"/>
            <w:shd w:val="clear" w:color="auto" w:fill="FDFDFD"/>
          </w:rPr>
          <w:t>Regional</w:t>
        </w:r>
        <w:proofErr w:type="spellEnd"/>
        <w:r w:rsidR="006A32A9">
          <w:rPr>
            <w:rStyle w:val="Kpr"/>
            <w:rFonts w:ascii="Roboto" w:hAnsi="Roboto"/>
            <w:color w:val="202F33"/>
            <w:shd w:val="clear" w:color="auto" w:fill="FDFDFD"/>
          </w:rPr>
          <w:t xml:space="preserve"> Business News</w:t>
        </w:r>
      </w:hyperlink>
    </w:p>
    <w:p w:rsidR="00A41549" w:rsidRPr="00C45EB1" w:rsidRDefault="0044316D" w:rsidP="00A41549">
      <w:pPr>
        <w:pStyle w:val="ListeParagraf"/>
        <w:numPr>
          <w:ilvl w:val="0"/>
          <w:numId w:val="26"/>
        </w:numPr>
        <w:rPr>
          <w:rStyle w:val="apple-converted-space"/>
          <w:szCs w:val="24"/>
        </w:rPr>
      </w:pPr>
      <w:hyperlink r:id="rId26" w:tgtFrame="_blank" w:history="1">
        <w:proofErr w:type="spellStart"/>
        <w:r w:rsidR="006A32A9">
          <w:rPr>
            <w:rStyle w:val="Kpr"/>
            <w:rFonts w:ascii="Roboto" w:hAnsi="Roboto"/>
            <w:color w:val="202F33"/>
            <w:shd w:val="clear" w:color="auto" w:fill="FDFDFD"/>
          </w:rPr>
          <w:t>The</w:t>
        </w:r>
        <w:proofErr w:type="spellEnd"/>
        <w:r w:rsidR="006A32A9">
          <w:rPr>
            <w:rStyle w:val="Kpr"/>
            <w:rFonts w:ascii="Roboto" w:hAnsi="Roboto"/>
            <w:color w:val="202F33"/>
            <w:shd w:val="clear" w:color="auto" w:fill="FDFDFD"/>
          </w:rPr>
          <w:t xml:space="preserve"> </w:t>
        </w:r>
        <w:proofErr w:type="spellStart"/>
        <w:r w:rsidR="006A32A9">
          <w:rPr>
            <w:rStyle w:val="Kpr"/>
            <w:rFonts w:ascii="Roboto" w:hAnsi="Roboto"/>
            <w:color w:val="202F33"/>
            <w:shd w:val="clear" w:color="auto" w:fill="FDFDFD"/>
          </w:rPr>
          <w:t>Belt</w:t>
        </w:r>
        <w:proofErr w:type="spellEnd"/>
        <w:r w:rsidR="006A32A9">
          <w:rPr>
            <w:rStyle w:val="Kpr"/>
            <w:rFonts w:ascii="Roboto" w:hAnsi="Roboto"/>
            <w:color w:val="202F33"/>
            <w:shd w:val="clear" w:color="auto" w:fill="FDFDFD"/>
          </w:rPr>
          <w:t xml:space="preserve"> </w:t>
        </w:r>
        <w:proofErr w:type="spellStart"/>
        <w:r w:rsidR="006A32A9">
          <w:rPr>
            <w:rStyle w:val="Kpr"/>
            <w:rFonts w:ascii="Roboto" w:hAnsi="Roboto"/>
            <w:color w:val="202F33"/>
            <w:shd w:val="clear" w:color="auto" w:fill="FDFDFD"/>
          </w:rPr>
          <w:t>and</w:t>
        </w:r>
        <w:proofErr w:type="spellEnd"/>
        <w:r w:rsidR="006A32A9">
          <w:rPr>
            <w:rStyle w:val="Kpr"/>
            <w:rFonts w:ascii="Roboto" w:hAnsi="Roboto"/>
            <w:color w:val="202F33"/>
            <w:shd w:val="clear" w:color="auto" w:fill="FDFDFD"/>
          </w:rPr>
          <w:t xml:space="preserve"> Road </w:t>
        </w:r>
        <w:proofErr w:type="spellStart"/>
        <w:r w:rsidR="006A32A9">
          <w:rPr>
            <w:rStyle w:val="Kpr"/>
            <w:rFonts w:ascii="Roboto" w:hAnsi="Roboto"/>
            <w:color w:val="202F33"/>
            <w:shd w:val="clear" w:color="auto" w:fill="FDFDFD"/>
          </w:rPr>
          <w:t>Initiative</w:t>
        </w:r>
        <w:proofErr w:type="spellEnd"/>
        <w:r w:rsidR="006A32A9">
          <w:rPr>
            <w:rStyle w:val="Kpr"/>
            <w:rFonts w:ascii="Roboto" w:hAnsi="Roboto"/>
            <w:color w:val="202F33"/>
            <w:shd w:val="clear" w:color="auto" w:fill="FDFDFD"/>
          </w:rPr>
          <w:t xml:space="preserve"> Reference Source</w:t>
        </w:r>
      </w:hyperlink>
    </w:p>
    <w:p w:rsidR="00A41549" w:rsidRPr="00C45EB1" w:rsidRDefault="006A32A9" w:rsidP="00A41549">
      <w:pPr>
        <w:pStyle w:val="ListeParagraf"/>
        <w:numPr>
          <w:ilvl w:val="0"/>
          <w:numId w:val="26"/>
        </w:numPr>
        <w:rPr>
          <w:rStyle w:val="apple-converted-space"/>
          <w:color w:val="444444"/>
          <w:szCs w:val="24"/>
          <w:bdr w:val="none" w:sz="0" w:space="0" w:color="auto" w:frame="1"/>
          <w:shd w:val="clear" w:color="auto" w:fill="F0F0F0"/>
        </w:rPr>
      </w:pPr>
      <w:r>
        <w:rPr>
          <w:rStyle w:val="apple-converted-space"/>
          <w:color w:val="444444"/>
          <w:szCs w:val="24"/>
          <w:bdr w:val="none" w:sz="0" w:space="0" w:color="auto" w:frame="1"/>
          <w:shd w:val="clear" w:color="auto" w:fill="F0F0F0"/>
        </w:rPr>
        <w:lastRenderedPageBreak/>
        <w:t xml:space="preserve"> </w:t>
      </w:r>
      <w:hyperlink r:id="rId27" w:tgtFrame="_blank" w:history="1">
        <w:r>
          <w:rPr>
            <w:rStyle w:val="Kpr"/>
            <w:rFonts w:ascii="Roboto" w:hAnsi="Roboto"/>
            <w:color w:val="202F33"/>
            <w:shd w:val="clear" w:color="auto" w:fill="FDFDFD"/>
          </w:rPr>
          <w:t>TR Dizin</w:t>
        </w:r>
      </w:hyperlink>
    </w:p>
    <w:p w:rsidR="00A41549" w:rsidRPr="00C45EB1" w:rsidRDefault="0044316D" w:rsidP="00A41549">
      <w:pPr>
        <w:pStyle w:val="ListeParagraf"/>
        <w:numPr>
          <w:ilvl w:val="0"/>
          <w:numId w:val="26"/>
        </w:numPr>
        <w:rPr>
          <w:rStyle w:val="apple-converted-space"/>
          <w:color w:val="444444"/>
          <w:szCs w:val="24"/>
          <w:bdr w:val="none" w:sz="0" w:space="0" w:color="auto" w:frame="1"/>
          <w:shd w:val="clear" w:color="auto" w:fill="F0F0F0"/>
        </w:rPr>
      </w:pPr>
      <w:hyperlink r:id="rId28" w:tgtFrame="_blank" w:history="1">
        <w:proofErr w:type="spellStart"/>
        <w:r w:rsidR="006A32A9">
          <w:rPr>
            <w:rStyle w:val="Kpr"/>
            <w:rFonts w:ascii="Roboto" w:hAnsi="Roboto"/>
            <w:color w:val="202F33"/>
            <w:shd w:val="clear" w:color="auto" w:fill="FDFDFD"/>
          </w:rPr>
          <w:t>Applied</w:t>
        </w:r>
        <w:proofErr w:type="spellEnd"/>
        <w:r w:rsidR="006A32A9">
          <w:rPr>
            <w:rStyle w:val="Kpr"/>
            <w:rFonts w:ascii="Roboto" w:hAnsi="Roboto"/>
            <w:color w:val="202F33"/>
            <w:shd w:val="clear" w:color="auto" w:fill="FDFDFD"/>
          </w:rPr>
          <w:t xml:space="preserve"> </w:t>
        </w:r>
        <w:proofErr w:type="spellStart"/>
        <w:r w:rsidR="006A32A9">
          <w:rPr>
            <w:rStyle w:val="Kpr"/>
            <w:rFonts w:ascii="Roboto" w:hAnsi="Roboto"/>
            <w:color w:val="202F33"/>
            <w:shd w:val="clear" w:color="auto" w:fill="FDFDFD"/>
          </w:rPr>
          <w:t>Science</w:t>
        </w:r>
        <w:proofErr w:type="spellEnd"/>
        <w:r w:rsidR="006A32A9">
          <w:rPr>
            <w:rStyle w:val="Kpr"/>
            <w:rFonts w:ascii="Roboto" w:hAnsi="Roboto"/>
            <w:color w:val="202F33"/>
            <w:shd w:val="clear" w:color="auto" w:fill="FDFDFD"/>
          </w:rPr>
          <w:t xml:space="preserve"> &amp; Business </w:t>
        </w:r>
        <w:proofErr w:type="spellStart"/>
        <w:r w:rsidR="006A32A9">
          <w:rPr>
            <w:rStyle w:val="Kpr"/>
            <w:rFonts w:ascii="Roboto" w:hAnsi="Roboto"/>
            <w:color w:val="202F33"/>
            <w:shd w:val="clear" w:color="auto" w:fill="FDFDFD"/>
          </w:rPr>
          <w:t>Periodicals</w:t>
        </w:r>
        <w:proofErr w:type="spellEnd"/>
        <w:r w:rsidR="006A32A9">
          <w:rPr>
            <w:rStyle w:val="Kpr"/>
            <w:rFonts w:ascii="Roboto" w:hAnsi="Roboto"/>
            <w:color w:val="202F33"/>
            <w:shd w:val="clear" w:color="auto" w:fill="FDFDFD"/>
          </w:rPr>
          <w:t xml:space="preserve"> </w:t>
        </w:r>
        <w:proofErr w:type="spellStart"/>
        <w:r w:rsidR="006A32A9">
          <w:rPr>
            <w:rStyle w:val="Kpr"/>
            <w:rFonts w:ascii="Roboto" w:hAnsi="Roboto"/>
            <w:color w:val="202F33"/>
            <w:shd w:val="clear" w:color="auto" w:fill="FDFDFD"/>
          </w:rPr>
          <w:t>Retrospective</w:t>
        </w:r>
        <w:proofErr w:type="spellEnd"/>
      </w:hyperlink>
    </w:p>
    <w:p w:rsidR="00A41549" w:rsidRPr="00C45EB1" w:rsidRDefault="0044316D" w:rsidP="00A41549">
      <w:pPr>
        <w:pStyle w:val="ListeParagraf"/>
        <w:numPr>
          <w:ilvl w:val="0"/>
          <w:numId w:val="26"/>
        </w:numPr>
        <w:rPr>
          <w:rStyle w:val="apple-converted-space"/>
          <w:color w:val="444444"/>
          <w:szCs w:val="24"/>
          <w:bdr w:val="none" w:sz="0" w:space="0" w:color="auto" w:frame="1"/>
          <w:shd w:val="clear" w:color="auto" w:fill="F0F0F0"/>
        </w:rPr>
      </w:pPr>
      <w:hyperlink r:id="rId29" w:tgtFrame="_blank" w:history="1">
        <w:proofErr w:type="spellStart"/>
        <w:r w:rsidR="006A32A9">
          <w:rPr>
            <w:rStyle w:val="Kpr"/>
            <w:rFonts w:ascii="Roboto" w:hAnsi="Roboto"/>
            <w:color w:val="202F33"/>
            <w:shd w:val="clear" w:color="auto" w:fill="FDFDFD"/>
          </w:rPr>
          <w:t>Applied</w:t>
        </w:r>
        <w:proofErr w:type="spellEnd"/>
        <w:r w:rsidR="006A32A9">
          <w:rPr>
            <w:rStyle w:val="Kpr"/>
            <w:rFonts w:ascii="Roboto" w:hAnsi="Roboto"/>
            <w:color w:val="202F33"/>
            <w:shd w:val="clear" w:color="auto" w:fill="FDFDFD"/>
          </w:rPr>
          <w:t xml:space="preserve"> </w:t>
        </w:r>
        <w:proofErr w:type="spellStart"/>
        <w:r w:rsidR="006A32A9">
          <w:rPr>
            <w:rStyle w:val="Kpr"/>
            <w:rFonts w:ascii="Roboto" w:hAnsi="Roboto"/>
            <w:color w:val="202F33"/>
            <w:shd w:val="clear" w:color="auto" w:fill="FDFDFD"/>
          </w:rPr>
          <w:t>Science</w:t>
        </w:r>
        <w:proofErr w:type="spellEnd"/>
        <w:r w:rsidR="006A32A9">
          <w:rPr>
            <w:rStyle w:val="Kpr"/>
            <w:rFonts w:ascii="Roboto" w:hAnsi="Roboto"/>
            <w:color w:val="202F33"/>
            <w:shd w:val="clear" w:color="auto" w:fill="FDFDFD"/>
          </w:rPr>
          <w:t xml:space="preserve"> &amp; </w:t>
        </w:r>
        <w:proofErr w:type="spellStart"/>
        <w:r w:rsidR="006A32A9">
          <w:rPr>
            <w:rStyle w:val="Kpr"/>
            <w:rFonts w:ascii="Roboto" w:hAnsi="Roboto"/>
            <w:color w:val="202F33"/>
            <w:shd w:val="clear" w:color="auto" w:fill="FDFDFD"/>
          </w:rPr>
          <w:t>Technology</w:t>
        </w:r>
        <w:proofErr w:type="spellEnd"/>
        <w:r w:rsidR="006A32A9">
          <w:rPr>
            <w:rStyle w:val="Kpr"/>
            <w:rFonts w:ascii="Roboto" w:hAnsi="Roboto"/>
            <w:color w:val="202F33"/>
            <w:shd w:val="clear" w:color="auto" w:fill="FDFDFD"/>
          </w:rPr>
          <w:t xml:space="preserve"> Index </w:t>
        </w:r>
        <w:proofErr w:type="spellStart"/>
        <w:r w:rsidR="006A32A9">
          <w:rPr>
            <w:rStyle w:val="Kpr"/>
            <w:rFonts w:ascii="Roboto" w:hAnsi="Roboto"/>
            <w:color w:val="202F33"/>
            <w:shd w:val="clear" w:color="auto" w:fill="FDFDFD"/>
          </w:rPr>
          <w:t>Retrospective</w:t>
        </w:r>
        <w:proofErr w:type="spellEnd"/>
      </w:hyperlink>
    </w:p>
    <w:p w:rsidR="00A41549" w:rsidRPr="00C45EB1" w:rsidRDefault="0044316D" w:rsidP="00A41549">
      <w:pPr>
        <w:pStyle w:val="ListeParagraf"/>
        <w:numPr>
          <w:ilvl w:val="0"/>
          <w:numId w:val="26"/>
        </w:numPr>
        <w:rPr>
          <w:rStyle w:val="apple-converted-space"/>
          <w:color w:val="444444"/>
          <w:szCs w:val="24"/>
          <w:bdr w:val="none" w:sz="0" w:space="0" w:color="auto" w:frame="1"/>
          <w:shd w:val="clear" w:color="auto" w:fill="F0F0F0"/>
        </w:rPr>
      </w:pPr>
      <w:hyperlink r:id="rId30" w:tgtFrame="_blank" w:history="1">
        <w:r w:rsidR="006A32A9">
          <w:rPr>
            <w:rStyle w:val="Kpr"/>
            <w:rFonts w:ascii="Roboto" w:hAnsi="Roboto"/>
            <w:color w:val="202F33"/>
            <w:shd w:val="clear" w:color="auto" w:fill="FDFDFD"/>
          </w:rPr>
          <w:t xml:space="preserve">Art Index </w:t>
        </w:r>
        <w:proofErr w:type="spellStart"/>
        <w:r w:rsidR="006A32A9">
          <w:rPr>
            <w:rStyle w:val="Kpr"/>
            <w:rFonts w:ascii="Roboto" w:hAnsi="Roboto"/>
            <w:color w:val="202F33"/>
            <w:shd w:val="clear" w:color="auto" w:fill="FDFDFD"/>
          </w:rPr>
          <w:t>Retrospective</w:t>
        </w:r>
        <w:proofErr w:type="spellEnd"/>
      </w:hyperlink>
    </w:p>
    <w:p w:rsidR="00A41549" w:rsidRPr="00C45EB1" w:rsidRDefault="0044316D" w:rsidP="00A41549">
      <w:pPr>
        <w:pStyle w:val="ListeParagraf"/>
        <w:numPr>
          <w:ilvl w:val="0"/>
          <w:numId w:val="26"/>
        </w:numPr>
        <w:rPr>
          <w:rStyle w:val="apple-converted-space"/>
          <w:color w:val="444444"/>
          <w:szCs w:val="24"/>
          <w:bdr w:val="none" w:sz="0" w:space="0" w:color="auto" w:frame="1"/>
          <w:shd w:val="clear" w:color="auto" w:fill="F0F0F0"/>
        </w:rPr>
      </w:pPr>
      <w:hyperlink r:id="rId31" w:tgtFrame="_blank" w:history="1">
        <w:r w:rsidR="006A32A9">
          <w:rPr>
            <w:rStyle w:val="Kpr"/>
            <w:rFonts w:ascii="Roboto" w:hAnsi="Roboto"/>
            <w:color w:val="202F33"/>
            <w:shd w:val="clear" w:color="auto" w:fill="FDFDFD"/>
          </w:rPr>
          <w:t xml:space="preserve">Business </w:t>
        </w:r>
        <w:proofErr w:type="spellStart"/>
        <w:r w:rsidR="006A32A9">
          <w:rPr>
            <w:rStyle w:val="Kpr"/>
            <w:rFonts w:ascii="Roboto" w:hAnsi="Roboto"/>
            <w:color w:val="202F33"/>
            <w:shd w:val="clear" w:color="auto" w:fill="FDFDFD"/>
          </w:rPr>
          <w:t>Periodicals</w:t>
        </w:r>
        <w:proofErr w:type="spellEnd"/>
        <w:r w:rsidR="006A32A9">
          <w:rPr>
            <w:rStyle w:val="Kpr"/>
            <w:rFonts w:ascii="Roboto" w:hAnsi="Roboto"/>
            <w:color w:val="202F33"/>
            <w:shd w:val="clear" w:color="auto" w:fill="FDFDFD"/>
          </w:rPr>
          <w:t xml:space="preserve"> Index </w:t>
        </w:r>
        <w:proofErr w:type="spellStart"/>
        <w:r w:rsidR="006A32A9">
          <w:rPr>
            <w:rStyle w:val="Kpr"/>
            <w:rFonts w:ascii="Roboto" w:hAnsi="Roboto"/>
            <w:color w:val="202F33"/>
            <w:shd w:val="clear" w:color="auto" w:fill="FDFDFD"/>
          </w:rPr>
          <w:t>Retrospective</w:t>
        </w:r>
        <w:proofErr w:type="spellEnd"/>
      </w:hyperlink>
    </w:p>
    <w:p w:rsidR="00A41549" w:rsidRPr="00C45EB1" w:rsidRDefault="0044316D" w:rsidP="00A41549">
      <w:pPr>
        <w:pStyle w:val="ListeParagraf"/>
        <w:numPr>
          <w:ilvl w:val="0"/>
          <w:numId w:val="26"/>
        </w:numPr>
        <w:rPr>
          <w:rStyle w:val="apple-converted-space"/>
          <w:color w:val="444444"/>
          <w:szCs w:val="24"/>
          <w:bdr w:val="none" w:sz="0" w:space="0" w:color="auto" w:frame="1"/>
          <w:shd w:val="clear" w:color="auto" w:fill="F0F0F0"/>
        </w:rPr>
      </w:pPr>
      <w:hyperlink r:id="rId32" w:tgtFrame="_blank" w:history="1">
        <w:proofErr w:type="spellStart"/>
        <w:r w:rsidR="006A32A9">
          <w:rPr>
            <w:rStyle w:val="Kpr"/>
            <w:rFonts w:ascii="Roboto" w:hAnsi="Roboto"/>
            <w:color w:val="202F33"/>
            <w:shd w:val="clear" w:color="auto" w:fill="FDFDFD"/>
          </w:rPr>
          <w:t>Education</w:t>
        </w:r>
        <w:proofErr w:type="spellEnd"/>
        <w:r w:rsidR="006A32A9">
          <w:rPr>
            <w:rStyle w:val="Kpr"/>
            <w:rFonts w:ascii="Roboto" w:hAnsi="Roboto"/>
            <w:color w:val="202F33"/>
            <w:shd w:val="clear" w:color="auto" w:fill="FDFDFD"/>
          </w:rPr>
          <w:t xml:space="preserve"> Index </w:t>
        </w:r>
        <w:proofErr w:type="spellStart"/>
        <w:r w:rsidR="006A32A9">
          <w:rPr>
            <w:rStyle w:val="Kpr"/>
            <w:rFonts w:ascii="Roboto" w:hAnsi="Roboto"/>
            <w:color w:val="202F33"/>
            <w:shd w:val="clear" w:color="auto" w:fill="FDFDFD"/>
          </w:rPr>
          <w:t>Retrospective</w:t>
        </w:r>
        <w:proofErr w:type="spellEnd"/>
      </w:hyperlink>
    </w:p>
    <w:p w:rsidR="00A41549" w:rsidRPr="002F1727" w:rsidRDefault="0044316D" w:rsidP="00A41549">
      <w:pPr>
        <w:pStyle w:val="ListeParagraf"/>
        <w:numPr>
          <w:ilvl w:val="0"/>
          <w:numId w:val="26"/>
        </w:numPr>
        <w:rPr>
          <w:rStyle w:val="apple-converted-space"/>
          <w:szCs w:val="24"/>
          <w:bdr w:val="none" w:sz="0" w:space="0" w:color="auto" w:frame="1"/>
          <w:shd w:val="clear" w:color="auto" w:fill="F0F0F0"/>
        </w:rPr>
      </w:pPr>
      <w:hyperlink r:id="rId33" w:tgtFrame="_blank" w:history="1">
        <w:proofErr w:type="spellStart"/>
        <w:r w:rsidR="002F1727" w:rsidRPr="002F1727">
          <w:rPr>
            <w:rStyle w:val="Kpr"/>
            <w:rFonts w:ascii="Roboto" w:hAnsi="Roboto"/>
            <w:color w:val="auto"/>
            <w:shd w:val="clear" w:color="auto" w:fill="FDFDFD"/>
          </w:rPr>
          <w:t>European</w:t>
        </w:r>
        <w:proofErr w:type="spellEnd"/>
        <w:r w:rsidR="002F1727" w:rsidRPr="002F1727">
          <w:rPr>
            <w:rStyle w:val="Kpr"/>
            <w:rFonts w:ascii="Roboto" w:hAnsi="Roboto"/>
            <w:color w:val="auto"/>
            <w:shd w:val="clear" w:color="auto" w:fill="FDFDFD"/>
          </w:rPr>
          <w:t xml:space="preserve"> </w:t>
        </w:r>
        <w:proofErr w:type="spellStart"/>
        <w:r w:rsidR="002F1727" w:rsidRPr="002F1727">
          <w:rPr>
            <w:rStyle w:val="Kpr"/>
            <w:rFonts w:ascii="Roboto" w:hAnsi="Roboto"/>
            <w:color w:val="auto"/>
            <w:shd w:val="clear" w:color="auto" w:fill="FDFDFD"/>
          </w:rPr>
          <w:t>Views</w:t>
        </w:r>
        <w:proofErr w:type="spellEnd"/>
        <w:r w:rsidR="002F1727" w:rsidRPr="002F1727">
          <w:rPr>
            <w:rStyle w:val="Kpr"/>
            <w:rFonts w:ascii="Roboto" w:hAnsi="Roboto"/>
            <w:color w:val="auto"/>
            <w:shd w:val="clear" w:color="auto" w:fill="FDFDFD"/>
          </w:rPr>
          <w:t xml:space="preserve"> of </w:t>
        </w:r>
        <w:proofErr w:type="spellStart"/>
        <w:r w:rsidR="002F1727" w:rsidRPr="002F1727">
          <w:rPr>
            <w:rStyle w:val="Kpr"/>
            <w:rFonts w:ascii="Roboto" w:hAnsi="Roboto"/>
            <w:color w:val="auto"/>
            <w:shd w:val="clear" w:color="auto" w:fill="FDFDFD"/>
          </w:rPr>
          <w:t>the</w:t>
        </w:r>
        <w:proofErr w:type="spellEnd"/>
        <w:r w:rsidR="002F1727" w:rsidRPr="002F1727">
          <w:rPr>
            <w:rStyle w:val="Kpr"/>
            <w:rFonts w:ascii="Roboto" w:hAnsi="Roboto"/>
            <w:color w:val="auto"/>
            <w:shd w:val="clear" w:color="auto" w:fill="FDFDFD"/>
          </w:rPr>
          <w:t xml:space="preserve"> </w:t>
        </w:r>
        <w:proofErr w:type="spellStart"/>
        <w:r w:rsidR="002F1727" w:rsidRPr="002F1727">
          <w:rPr>
            <w:rStyle w:val="Kpr"/>
            <w:rFonts w:ascii="Roboto" w:hAnsi="Roboto"/>
            <w:color w:val="auto"/>
            <w:shd w:val="clear" w:color="auto" w:fill="FDFDFD"/>
          </w:rPr>
          <w:t>Americas</w:t>
        </w:r>
        <w:proofErr w:type="spellEnd"/>
        <w:r w:rsidR="002F1727" w:rsidRPr="002F1727">
          <w:rPr>
            <w:rStyle w:val="Kpr"/>
            <w:rFonts w:ascii="Roboto" w:hAnsi="Roboto"/>
            <w:color w:val="auto"/>
            <w:shd w:val="clear" w:color="auto" w:fill="FDFDFD"/>
          </w:rPr>
          <w:t xml:space="preserve">: 1493 </w:t>
        </w:r>
        <w:proofErr w:type="spellStart"/>
        <w:r w:rsidR="002F1727" w:rsidRPr="002F1727">
          <w:rPr>
            <w:rStyle w:val="Kpr"/>
            <w:rFonts w:ascii="Roboto" w:hAnsi="Roboto"/>
            <w:color w:val="auto"/>
            <w:shd w:val="clear" w:color="auto" w:fill="FDFDFD"/>
          </w:rPr>
          <w:t>to</w:t>
        </w:r>
        <w:proofErr w:type="spellEnd"/>
        <w:r w:rsidR="002F1727" w:rsidRPr="002F1727">
          <w:rPr>
            <w:rStyle w:val="Kpr"/>
            <w:rFonts w:ascii="Roboto" w:hAnsi="Roboto"/>
            <w:color w:val="auto"/>
            <w:shd w:val="clear" w:color="auto" w:fill="FDFDFD"/>
          </w:rPr>
          <w:t xml:space="preserve"> 1750</w:t>
        </w:r>
      </w:hyperlink>
    </w:p>
    <w:p w:rsidR="00A41549" w:rsidRPr="00C45EB1" w:rsidRDefault="0044316D" w:rsidP="00A41549">
      <w:pPr>
        <w:pStyle w:val="ListeParagraf"/>
        <w:numPr>
          <w:ilvl w:val="0"/>
          <w:numId w:val="26"/>
        </w:numPr>
        <w:rPr>
          <w:rStyle w:val="apple-converted-space"/>
          <w:color w:val="444444"/>
          <w:szCs w:val="24"/>
          <w:bdr w:val="none" w:sz="0" w:space="0" w:color="auto" w:frame="1"/>
          <w:shd w:val="clear" w:color="auto" w:fill="F0F0F0"/>
        </w:rPr>
      </w:pPr>
      <w:hyperlink r:id="rId34" w:tgtFrame="_blank" w:history="1">
        <w:proofErr w:type="spellStart"/>
        <w:r w:rsidR="002F1727">
          <w:rPr>
            <w:rStyle w:val="Kpr"/>
            <w:rFonts w:ascii="Roboto" w:hAnsi="Roboto"/>
            <w:color w:val="202F33"/>
            <w:shd w:val="clear" w:color="auto" w:fill="FDFDFD"/>
          </w:rPr>
          <w:t>GreenFILE</w:t>
        </w:r>
        <w:proofErr w:type="spellEnd"/>
      </w:hyperlink>
    </w:p>
    <w:p w:rsidR="00A41549" w:rsidRPr="00C45EB1" w:rsidRDefault="0044316D" w:rsidP="00A41549">
      <w:pPr>
        <w:pStyle w:val="ListeParagraf"/>
        <w:numPr>
          <w:ilvl w:val="0"/>
          <w:numId w:val="26"/>
        </w:numPr>
        <w:rPr>
          <w:rStyle w:val="apple-converted-space"/>
          <w:szCs w:val="24"/>
        </w:rPr>
      </w:pPr>
      <w:hyperlink r:id="rId35" w:tgtFrame="_blank" w:history="1">
        <w:proofErr w:type="spellStart"/>
        <w:r w:rsidR="002F1727">
          <w:rPr>
            <w:rStyle w:val="Kpr"/>
            <w:rFonts w:ascii="Roboto" w:hAnsi="Roboto"/>
            <w:color w:val="202F33"/>
            <w:shd w:val="clear" w:color="auto" w:fill="FDFDFD"/>
          </w:rPr>
          <w:t>Humanities</w:t>
        </w:r>
        <w:proofErr w:type="spellEnd"/>
        <w:r w:rsidR="002F1727">
          <w:rPr>
            <w:rStyle w:val="Kpr"/>
            <w:rFonts w:ascii="Roboto" w:hAnsi="Roboto"/>
            <w:color w:val="202F33"/>
            <w:shd w:val="clear" w:color="auto" w:fill="FDFDFD"/>
          </w:rPr>
          <w:t xml:space="preserve"> &amp; </w:t>
        </w:r>
        <w:proofErr w:type="spellStart"/>
        <w:r w:rsidR="002F1727">
          <w:rPr>
            <w:rStyle w:val="Kpr"/>
            <w:rFonts w:ascii="Roboto" w:hAnsi="Roboto"/>
            <w:color w:val="202F33"/>
            <w:shd w:val="clear" w:color="auto" w:fill="FDFDFD"/>
          </w:rPr>
          <w:t>Social</w:t>
        </w:r>
        <w:proofErr w:type="spellEnd"/>
        <w:r w:rsidR="002F1727">
          <w:rPr>
            <w:rStyle w:val="Kpr"/>
            <w:rFonts w:ascii="Roboto" w:hAnsi="Roboto"/>
            <w:color w:val="202F33"/>
            <w:shd w:val="clear" w:color="auto" w:fill="FDFDFD"/>
          </w:rPr>
          <w:t xml:space="preserve"> </w:t>
        </w:r>
        <w:proofErr w:type="spellStart"/>
        <w:r w:rsidR="002F1727">
          <w:rPr>
            <w:rStyle w:val="Kpr"/>
            <w:rFonts w:ascii="Roboto" w:hAnsi="Roboto"/>
            <w:color w:val="202F33"/>
            <w:shd w:val="clear" w:color="auto" w:fill="FDFDFD"/>
          </w:rPr>
          <w:t>Sciences</w:t>
        </w:r>
        <w:proofErr w:type="spellEnd"/>
        <w:r w:rsidR="002F1727">
          <w:rPr>
            <w:rStyle w:val="Kpr"/>
            <w:rFonts w:ascii="Roboto" w:hAnsi="Roboto"/>
            <w:color w:val="202F33"/>
            <w:shd w:val="clear" w:color="auto" w:fill="FDFDFD"/>
          </w:rPr>
          <w:t xml:space="preserve"> Index </w:t>
        </w:r>
        <w:proofErr w:type="spellStart"/>
        <w:r w:rsidR="002F1727">
          <w:rPr>
            <w:rStyle w:val="Kpr"/>
            <w:rFonts w:ascii="Roboto" w:hAnsi="Roboto"/>
            <w:color w:val="202F33"/>
            <w:shd w:val="clear" w:color="auto" w:fill="FDFDFD"/>
          </w:rPr>
          <w:t>Retrospective</w:t>
        </w:r>
        <w:proofErr w:type="spellEnd"/>
      </w:hyperlink>
    </w:p>
    <w:p w:rsidR="00A41549" w:rsidRPr="00C45EB1" w:rsidRDefault="0044316D" w:rsidP="00A41549">
      <w:pPr>
        <w:pStyle w:val="ListeParagraf"/>
        <w:numPr>
          <w:ilvl w:val="0"/>
          <w:numId w:val="26"/>
        </w:numPr>
        <w:rPr>
          <w:rStyle w:val="apple-converted-space"/>
          <w:szCs w:val="24"/>
        </w:rPr>
      </w:pPr>
      <w:hyperlink r:id="rId36" w:tgtFrame="_blank" w:history="1">
        <w:r w:rsidR="002F1727">
          <w:rPr>
            <w:rStyle w:val="Kpr"/>
            <w:rFonts w:ascii="Roboto" w:hAnsi="Roboto"/>
            <w:color w:val="202F33"/>
            <w:shd w:val="clear" w:color="auto" w:fill="FDFDFD"/>
          </w:rPr>
          <w:t xml:space="preserve">Library, Information </w:t>
        </w:r>
        <w:proofErr w:type="spellStart"/>
        <w:r w:rsidR="002F1727">
          <w:rPr>
            <w:rStyle w:val="Kpr"/>
            <w:rFonts w:ascii="Roboto" w:hAnsi="Roboto"/>
            <w:color w:val="202F33"/>
            <w:shd w:val="clear" w:color="auto" w:fill="FDFDFD"/>
          </w:rPr>
          <w:t>Science</w:t>
        </w:r>
        <w:proofErr w:type="spellEnd"/>
        <w:r w:rsidR="002F1727">
          <w:rPr>
            <w:rStyle w:val="Kpr"/>
            <w:rFonts w:ascii="Roboto" w:hAnsi="Roboto"/>
            <w:color w:val="202F33"/>
            <w:shd w:val="clear" w:color="auto" w:fill="FDFDFD"/>
          </w:rPr>
          <w:t xml:space="preserve"> &amp; </w:t>
        </w:r>
        <w:proofErr w:type="spellStart"/>
        <w:r w:rsidR="002F1727">
          <w:rPr>
            <w:rStyle w:val="Kpr"/>
            <w:rFonts w:ascii="Roboto" w:hAnsi="Roboto"/>
            <w:color w:val="202F33"/>
            <w:shd w:val="clear" w:color="auto" w:fill="FDFDFD"/>
          </w:rPr>
          <w:t>Technology</w:t>
        </w:r>
        <w:proofErr w:type="spellEnd"/>
        <w:r w:rsidR="002F1727">
          <w:rPr>
            <w:rStyle w:val="Kpr"/>
            <w:rFonts w:ascii="Roboto" w:hAnsi="Roboto"/>
            <w:color w:val="202F33"/>
            <w:shd w:val="clear" w:color="auto" w:fill="FDFDFD"/>
          </w:rPr>
          <w:t xml:space="preserve"> </w:t>
        </w:r>
        <w:proofErr w:type="spellStart"/>
        <w:r w:rsidR="002F1727">
          <w:rPr>
            <w:rStyle w:val="Kpr"/>
            <w:rFonts w:ascii="Roboto" w:hAnsi="Roboto"/>
            <w:color w:val="202F33"/>
            <w:shd w:val="clear" w:color="auto" w:fill="FDFDFD"/>
          </w:rPr>
          <w:t>Abstracts</w:t>
        </w:r>
        <w:proofErr w:type="spellEnd"/>
      </w:hyperlink>
    </w:p>
    <w:p w:rsidR="00A41549" w:rsidRPr="00C45EB1" w:rsidRDefault="0044316D" w:rsidP="00A41549">
      <w:pPr>
        <w:pStyle w:val="ListeParagraf"/>
        <w:numPr>
          <w:ilvl w:val="0"/>
          <w:numId w:val="26"/>
        </w:numPr>
        <w:rPr>
          <w:rStyle w:val="apple-converted-space"/>
          <w:szCs w:val="24"/>
        </w:rPr>
      </w:pPr>
      <w:hyperlink r:id="rId37" w:tgtFrame="_blank" w:history="1">
        <w:r w:rsidR="002F1727">
          <w:rPr>
            <w:rStyle w:val="Kpr"/>
            <w:rFonts w:ascii="Roboto" w:hAnsi="Roboto"/>
            <w:color w:val="202F33"/>
            <w:shd w:val="clear" w:color="auto" w:fill="FDFDFD"/>
          </w:rPr>
          <w:t>MEDLINE</w:t>
        </w:r>
      </w:hyperlink>
    </w:p>
    <w:p w:rsidR="00A41549" w:rsidRPr="00C45EB1" w:rsidRDefault="0044316D" w:rsidP="00A41549">
      <w:pPr>
        <w:pStyle w:val="ListeParagraf"/>
        <w:numPr>
          <w:ilvl w:val="0"/>
          <w:numId w:val="26"/>
        </w:numPr>
        <w:rPr>
          <w:rStyle w:val="apple-converted-space"/>
          <w:szCs w:val="24"/>
        </w:rPr>
      </w:pPr>
      <w:hyperlink r:id="rId38" w:tgtFrame="_blank" w:history="1">
        <w:proofErr w:type="spellStart"/>
        <w:r w:rsidR="002F1727">
          <w:rPr>
            <w:rStyle w:val="Kpr"/>
            <w:rFonts w:ascii="Roboto" w:hAnsi="Roboto"/>
            <w:color w:val="202F33"/>
            <w:shd w:val="clear" w:color="auto" w:fill="FDFDFD"/>
          </w:rPr>
          <w:t>Newswires</w:t>
        </w:r>
        <w:proofErr w:type="spellEnd"/>
      </w:hyperlink>
    </w:p>
    <w:p w:rsidR="00A41549" w:rsidRPr="00C45EB1" w:rsidRDefault="0044316D" w:rsidP="00A41549">
      <w:pPr>
        <w:pStyle w:val="ListeParagraf"/>
        <w:numPr>
          <w:ilvl w:val="0"/>
          <w:numId w:val="26"/>
        </w:numPr>
        <w:rPr>
          <w:rStyle w:val="apple-converted-space"/>
          <w:szCs w:val="24"/>
        </w:rPr>
      </w:pPr>
      <w:hyperlink r:id="rId39" w:tgtFrame="_blank" w:history="1">
        <w:proofErr w:type="spellStart"/>
        <w:r w:rsidR="002F1727">
          <w:rPr>
            <w:rStyle w:val="Kpr"/>
            <w:rFonts w:ascii="Roboto" w:hAnsi="Roboto"/>
            <w:color w:val="202F33"/>
            <w:shd w:val="clear" w:color="auto" w:fill="FDFDFD"/>
          </w:rPr>
          <w:t>Teacher</w:t>
        </w:r>
        <w:proofErr w:type="spellEnd"/>
        <w:r w:rsidR="002F1727">
          <w:rPr>
            <w:rStyle w:val="Kpr"/>
            <w:rFonts w:ascii="Roboto" w:hAnsi="Roboto"/>
            <w:color w:val="202F33"/>
            <w:shd w:val="clear" w:color="auto" w:fill="FDFDFD"/>
          </w:rPr>
          <w:t xml:space="preserve"> Reference Center</w:t>
        </w:r>
      </w:hyperlink>
    </w:p>
    <w:p w:rsidR="00A41549" w:rsidRPr="00C45EB1" w:rsidRDefault="0044316D" w:rsidP="00A41549">
      <w:pPr>
        <w:pStyle w:val="ListeParagraf"/>
        <w:numPr>
          <w:ilvl w:val="0"/>
          <w:numId w:val="26"/>
        </w:numPr>
        <w:rPr>
          <w:rStyle w:val="apple-converted-space"/>
          <w:szCs w:val="24"/>
        </w:rPr>
      </w:pPr>
      <w:hyperlink r:id="rId40" w:tgtFrame="_blank" w:history="1">
        <w:r w:rsidR="002F1727">
          <w:rPr>
            <w:rStyle w:val="Kpr"/>
            <w:rFonts w:ascii="Roboto" w:hAnsi="Roboto"/>
            <w:color w:val="202F33"/>
            <w:shd w:val="clear" w:color="auto" w:fill="FDFDFD"/>
          </w:rPr>
          <w:t>Web News</w:t>
        </w:r>
      </w:hyperlink>
    </w:p>
    <w:p w:rsidR="00A41549" w:rsidRPr="00C45EB1" w:rsidRDefault="0044316D" w:rsidP="00A41549">
      <w:pPr>
        <w:pStyle w:val="ListeParagraf"/>
        <w:numPr>
          <w:ilvl w:val="0"/>
          <w:numId w:val="26"/>
        </w:numPr>
        <w:rPr>
          <w:rStyle w:val="apple-converted-space"/>
          <w:szCs w:val="24"/>
        </w:rPr>
      </w:pPr>
      <w:hyperlink r:id="rId41" w:tgtFrame="_blank" w:history="1">
        <w:proofErr w:type="spellStart"/>
        <w:r w:rsidR="002F1727">
          <w:rPr>
            <w:rStyle w:val="Kpr"/>
            <w:rFonts w:ascii="Roboto" w:hAnsi="Roboto"/>
            <w:color w:val="202F33"/>
            <w:shd w:val="clear" w:color="auto" w:fill="FDFDFD"/>
          </w:rPr>
          <w:t>DynaMed</w:t>
        </w:r>
        <w:proofErr w:type="spellEnd"/>
      </w:hyperlink>
    </w:p>
    <w:p w:rsidR="00A41549" w:rsidRPr="00C45EB1" w:rsidRDefault="0044316D" w:rsidP="00A41549">
      <w:pPr>
        <w:pStyle w:val="ListeParagraf"/>
        <w:numPr>
          <w:ilvl w:val="0"/>
          <w:numId w:val="26"/>
        </w:numPr>
        <w:rPr>
          <w:rStyle w:val="apple-converted-space"/>
          <w:szCs w:val="24"/>
        </w:rPr>
      </w:pPr>
      <w:hyperlink r:id="rId42" w:tgtFrame="_blank" w:history="1">
        <w:proofErr w:type="spellStart"/>
        <w:r w:rsidR="002F1727">
          <w:rPr>
            <w:rStyle w:val="Kpr"/>
            <w:rFonts w:ascii="Roboto" w:hAnsi="Roboto"/>
            <w:color w:val="202F33"/>
            <w:shd w:val="clear" w:color="auto" w:fill="F9F9F9"/>
          </w:rPr>
          <w:t>Emerald</w:t>
        </w:r>
        <w:proofErr w:type="spellEnd"/>
        <w:r w:rsidR="002F1727">
          <w:rPr>
            <w:rStyle w:val="Kpr"/>
            <w:rFonts w:ascii="Roboto" w:hAnsi="Roboto"/>
            <w:color w:val="202F33"/>
            <w:shd w:val="clear" w:color="auto" w:fill="F9F9F9"/>
          </w:rPr>
          <w:t xml:space="preserve"> </w:t>
        </w:r>
        <w:proofErr w:type="spellStart"/>
        <w:r w:rsidR="002F1727">
          <w:rPr>
            <w:rStyle w:val="Kpr"/>
            <w:rFonts w:ascii="Roboto" w:hAnsi="Roboto"/>
            <w:color w:val="202F33"/>
            <w:shd w:val="clear" w:color="auto" w:fill="F9F9F9"/>
          </w:rPr>
          <w:t>Premier</w:t>
        </w:r>
        <w:proofErr w:type="spellEnd"/>
        <w:r w:rsidR="002F1727">
          <w:rPr>
            <w:rStyle w:val="Kpr"/>
            <w:rFonts w:ascii="Roboto" w:hAnsi="Roboto"/>
            <w:color w:val="202F33"/>
            <w:shd w:val="clear" w:color="auto" w:fill="F9F9F9"/>
          </w:rPr>
          <w:t xml:space="preserve"> eJournal</w:t>
        </w:r>
      </w:hyperlink>
    </w:p>
    <w:p w:rsidR="00A41549" w:rsidRPr="002F1727" w:rsidRDefault="0044316D" w:rsidP="00A41549">
      <w:pPr>
        <w:pStyle w:val="ListeParagraf"/>
        <w:numPr>
          <w:ilvl w:val="0"/>
          <w:numId w:val="26"/>
        </w:numPr>
        <w:rPr>
          <w:color w:val="444444"/>
          <w:szCs w:val="24"/>
          <w:bdr w:val="none" w:sz="0" w:space="0" w:color="auto" w:frame="1"/>
          <w:shd w:val="clear" w:color="auto" w:fill="F0F0F0"/>
        </w:rPr>
      </w:pPr>
      <w:hyperlink r:id="rId43" w:tgtFrame="_blank" w:tooltip="http://ieeexplore.ieee.org/Xplore/DynWel.jsp" w:history="1">
        <w:r w:rsidR="002F1727">
          <w:rPr>
            <w:rStyle w:val="Kpr"/>
            <w:rFonts w:ascii="Roboto" w:hAnsi="Roboto"/>
            <w:color w:val="202F33"/>
            <w:shd w:val="clear" w:color="auto" w:fill="FDFDFD"/>
          </w:rPr>
          <w:t>IEEE</w:t>
        </w:r>
      </w:hyperlink>
    </w:p>
    <w:p w:rsidR="002F1727" w:rsidRPr="002F1727" w:rsidRDefault="0044316D" w:rsidP="00A41549">
      <w:pPr>
        <w:pStyle w:val="ListeParagraf"/>
        <w:numPr>
          <w:ilvl w:val="0"/>
          <w:numId w:val="26"/>
        </w:numPr>
        <w:rPr>
          <w:color w:val="444444"/>
          <w:szCs w:val="24"/>
          <w:bdr w:val="none" w:sz="0" w:space="0" w:color="auto" w:frame="1"/>
          <w:shd w:val="clear" w:color="auto" w:fill="F0F0F0"/>
        </w:rPr>
      </w:pPr>
      <w:hyperlink r:id="rId44" w:history="1">
        <w:r w:rsidR="002F1727">
          <w:rPr>
            <w:rStyle w:val="Kpr"/>
            <w:rFonts w:ascii="Roboto" w:hAnsi="Roboto"/>
            <w:color w:val="202F33"/>
            <w:shd w:val="clear" w:color="auto" w:fill="F9F9F9"/>
          </w:rPr>
          <w:t>İntihal.net (Akademik İntihal)</w:t>
        </w:r>
      </w:hyperlink>
    </w:p>
    <w:p w:rsidR="002F1727" w:rsidRPr="002F1727" w:rsidRDefault="0044316D" w:rsidP="00A41549">
      <w:pPr>
        <w:pStyle w:val="ListeParagraf"/>
        <w:numPr>
          <w:ilvl w:val="0"/>
          <w:numId w:val="26"/>
        </w:numPr>
        <w:rPr>
          <w:color w:val="444444"/>
          <w:szCs w:val="24"/>
          <w:bdr w:val="none" w:sz="0" w:space="0" w:color="auto" w:frame="1"/>
          <w:shd w:val="clear" w:color="auto" w:fill="F0F0F0"/>
        </w:rPr>
      </w:pPr>
      <w:hyperlink r:id="rId45" w:tgtFrame="_blank" w:history="1">
        <w:r w:rsidR="002F1727">
          <w:rPr>
            <w:rStyle w:val="Kpr"/>
            <w:rFonts w:ascii="Roboto" w:hAnsi="Roboto"/>
            <w:color w:val="202F33"/>
            <w:shd w:val="clear" w:color="auto" w:fill="FDFDFD"/>
          </w:rPr>
          <w:t>iThenticate</w:t>
        </w:r>
      </w:hyperlink>
    </w:p>
    <w:p w:rsidR="002F1727" w:rsidRPr="002F1727" w:rsidRDefault="0044316D" w:rsidP="00A41549">
      <w:pPr>
        <w:pStyle w:val="ListeParagraf"/>
        <w:numPr>
          <w:ilvl w:val="0"/>
          <w:numId w:val="26"/>
        </w:numPr>
        <w:rPr>
          <w:color w:val="444444"/>
          <w:szCs w:val="24"/>
          <w:bdr w:val="none" w:sz="0" w:space="0" w:color="auto" w:frame="1"/>
          <w:shd w:val="clear" w:color="auto" w:fill="F0F0F0"/>
        </w:rPr>
      </w:pPr>
      <w:hyperlink r:id="rId46" w:tgtFrame="_blank" w:history="1">
        <w:r w:rsidR="002F1727">
          <w:rPr>
            <w:rStyle w:val="Kpr"/>
            <w:rFonts w:ascii="Roboto" w:hAnsi="Roboto"/>
            <w:color w:val="202F33"/>
            <w:shd w:val="clear" w:color="auto" w:fill="F9F9F9"/>
          </w:rPr>
          <w:t xml:space="preserve">JSTOR Archive </w:t>
        </w:r>
        <w:proofErr w:type="spellStart"/>
        <w:r w:rsidR="002F1727">
          <w:rPr>
            <w:rStyle w:val="Kpr"/>
            <w:rFonts w:ascii="Roboto" w:hAnsi="Roboto"/>
            <w:color w:val="202F33"/>
            <w:shd w:val="clear" w:color="auto" w:fill="F9F9F9"/>
          </w:rPr>
          <w:t>Journal</w:t>
        </w:r>
        <w:proofErr w:type="spellEnd"/>
        <w:r w:rsidR="002F1727">
          <w:rPr>
            <w:rStyle w:val="Kpr"/>
            <w:rFonts w:ascii="Roboto" w:hAnsi="Roboto"/>
            <w:color w:val="202F33"/>
            <w:shd w:val="clear" w:color="auto" w:fill="F9F9F9"/>
          </w:rPr>
          <w:t xml:space="preserve"> Content</w:t>
        </w:r>
      </w:hyperlink>
    </w:p>
    <w:p w:rsidR="002F1727" w:rsidRPr="002F1727" w:rsidRDefault="0044316D" w:rsidP="00A41549">
      <w:pPr>
        <w:pStyle w:val="ListeParagraf"/>
        <w:numPr>
          <w:ilvl w:val="0"/>
          <w:numId w:val="26"/>
        </w:numPr>
        <w:rPr>
          <w:color w:val="444444"/>
          <w:szCs w:val="24"/>
          <w:bdr w:val="none" w:sz="0" w:space="0" w:color="auto" w:frame="1"/>
          <w:shd w:val="clear" w:color="auto" w:fill="F0F0F0"/>
        </w:rPr>
      </w:pPr>
      <w:hyperlink r:id="rId47" w:tgtFrame="_blank" w:history="1">
        <w:proofErr w:type="spellStart"/>
        <w:r w:rsidR="002F1727">
          <w:rPr>
            <w:rStyle w:val="Kpr"/>
            <w:rFonts w:ascii="Roboto" w:hAnsi="Roboto"/>
            <w:color w:val="202F33"/>
            <w:shd w:val="clear" w:color="auto" w:fill="FDFDFD"/>
          </w:rPr>
          <w:t>Mendeley</w:t>
        </w:r>
        <w:proofErr w:type="spellEnd"/>
      </w:hyperlink>
    </w:p>
    <w:p w:rsidR="002F1727" w:rsidRPr="002F1727" w:rsidRDefault="0044316D" w:rsidP="00A41549">
      <w:pPr>
        <w:pStyle w:val="ListeParagraf"/>
        <w:numPr>
          <w:ilvl w:val="0"/>
          <w:numId w:val="26"/>
        </w:numPr>
        <w:rPr>
          <w:color w:val="444444"/>
          <w:szCs w:val="24"/>
          <w:bdr w:val="none" w:sz="0" w:space="0" w:color="auto" w:frame="1"/>
          <w:shd w:val="clear" w:color="auto" w:fill="F0F0F0"/>
        </w:rPr>
      </w:pPr>
      <w:hyperlink r:id="rId48" w:tgtFrame="_blank" w:tooltip="http://ovidsp.ovid.com/autologin.cgi" w:history="1">
        <w:proofErr w:type="spellStart"/>
        <w:r w:rsidR="002F1727">
          <w:rPr>
            <w:rStyle w:val="Kpr"/>
            <w:rFonts w:ascii="Roboto" w:hAnsi="Roboto"/>
            <w:color w:val="202F33"/>
            <w:shd w:val="clear" w:color="auto" w:fill="F9F9F9"/>
          </w:rPr>
          <w:t>Ovid</w:t>
        </w:r>
        <w:proofErr w:type="spellEnd"/>
        <w:r w:rsidR="002F1727">
          <w:rPr>
            <w:rStyle w:val="Kpr"/>
            <w:rFonts w:ascii="Roboto" w:hAnsi="Roboto"/>
            <w:color w:val="202F33"/>
            <w:shd w:val="clear" w:color="auto" w:fill="F9F9F9"/>
          </w:rPr>
          <w:t xml:space="preserve"> Total Access Collection</w:t>
        </w:r>
      </w:hyperlink>
    </w:p>
    <w:p w:rsidR="002F1727" w:rsidRPr="002F1727" w:rsidRDefault="0044316D" w:rsidP="00A41549">
      <w:pPr>
        <w:pStyle w:val="ListeParagraf"/>
        <w:numPr>
          <w:ilvl w:val="0"/>
          <w:numId w:val="26"/>
        </w:numPr>
        <w:rPr>
          <w:color w:val="444444"/>
          <w:szCs w:val="24"/>
          <w:bdr w:val="none" w:sz="0" w:space="0" w:color="auto" w:frame="1"/>
          <w:shd w:val="clear" w:color="auto" w:fill="F0F0F0"/>
        </w:rPr>
      </w:pPr>
      <w:hyperlink r:id="rId49" w:tgtFrame="_blank" w:history="1">
        <w:proofErr w:type="spellStart"/>
        <w:r w:rsidR="002F1727">
          <w:rPr>
            <w:rStyle w:val="Kpr"/>
            <w:rFonts w:ascii="Roboto" w:hAnsi="Roboto"/>
            <w:color w:val="202F33"/>
            <w:shd w:val="clear" w:color="auto" w:fill="FDFDFD"/>
          </w:rPr>
          <w:t>ProQuest</w:t>
        </w:r>
        <w:proofErr w:type="spellEnd"/>
        <w:r w:rsidR="002F1727">
          <w:rPr>
            <w:rStyle w:val="Kpr"/>
            <w:rFonts w:ascii="Roboto" w:hAnsi="Roboto"/>
            <w:color w:val="202F33"/>
            <w:shd w:val="clear" w:color="auto" w:fill="FDFDFD"/>
          </w:rPr>
          <w:t xml:space="preserve"> </w:t>
        </w:r>
        <w:proofErr w:type="spellStart"/>
        <w:r w:rsidR="002F1727">
          <w:rPr>
            <w:rStyle w:val="Kpr"/>
            <w:rFonts w:ascii="Roboto" w:hAnsi="Roboto"/>
            <w:color w:val="202F33"/>
            <w:shd w:val="clear" w:color="auto" w:fill="FDFDFD"/>
          </w:rPr>
          <w:t>Dissertations</w:t>
        </w:r>
        <w:proofErr w:type="spellEnd"/>
        <w:r w:rsidR="002F1727">
          <w:rPr>
            <w:rStyle w:val="Kpr"/>
            <w:rFonts w:ascii="Roboto" w:hAnsi="Roboto"/>
            <w:color w:val="202F33"/>
            <w:shd w:val="clear" w:color="auto" w:fill="FDFDFD"/>
          </w:rPr>
          <w:t xml:space="preserve"> &amp; </w:t>
        </w:r>
        <w:proofErr w:type="spellStart"/>
        <w:r w:rsidR="002F1727">
          <w:rPr>
            <w:rStyle w:val="Kpr"/>
            <w:rFonts w:ascii="Roboto" w:hAnsi="Roboto"/>
            <w:color w:val="202F33"/>
            <w:shd w:val="clear" w:color="auto" w:fill="FDFDFD"/>
          </w:rPr>
          <w:t>Theses</w:t>
        </w:r>
        <w:proofErr w:type="spellEnd"/>
      </w:hyperlink>
    </w:p>
    <w:p w:rsidR="002F1727" w:rsidRPr="002F1727" w:rsidRDefault="0044316D" w:rsidP="00A41549">
      <w:pPr>
        <w:pStyle w:val="ListeParagraf"/>
        <w:numPr>
          <w:ilvl w:val="0"/>
          <w:numId w:val="26"/>
        </w:numPr>
        <w:rPr>
          <w:color w:val="444444"/>
          <w:szCs w:val="24"/>
          <w:bdr w:val="none" w:sz="0" w:space="0" w:color="auto" w:frame="1"/>
          <w:shd w:val="clear" w:color="auto" w:fill="F0F0F0"/>
        </w:rPr>
      </w:pPr>
      <w:hyperlink r:id="rId50" w:tgtFrame="_blank" w:tooltip="http://www.sciencedirect.com/" w:history="1">
        <w:r w:rsidR="002F1727">
          <w:rPr>
            <w:rStyle w:val="Kpr"/>
            <w:rFonts w:ascii="Roboto" w:hAnsi="Roboto"/>
            <w:color w:val="202F33"/>
            <w:shd w:val="clear" w:color="auto" w:fill="F9F9F9"/>
          </w:rPr>
          <w:t xml:space="preserve">ScienceDirect </w:t>
        </w:r>
        <w:proofErr w:type="spellStart"/>
        <w:r w:rsidR="002F1727">
          <w:rPr>
            <w:rStyle w:val="Kpr"/>
            <w:rFonts w:ascii="Roboto" w:hAnsi="Roboto"/>
            <w:color w:val="202F33"/>
            <w:shd w:val="clear" w:color="auto" w:fill="F9F9F9"/>
          </w:rPr>
          <w:t>Freedom</w:t>
        </w:r>
        <w:proofErr w:type="spellEnd"/>
        <w:r w:rsidR="002F1727">
          <w:rPr>
            <w:rStyle w:val="Kpr"/>
            <w:rFonts w:ascii="Roboto" w:hAnsi="Roboto"/>
            <w:color w:val="202F33"/>
            <w:shd w:val="clear" w:color="auto" w:fill="F9F9F9"/>
          </w:rPr>
          <w:t xml:space="preserve"> Collection</w:t>
        </w:r>
      </w:hyperlink>
    </w:p>
    <w:p w:rsidR="002F1727" w:rsidRPr="002F1727" w:rsidRDefault="0044316D" w:rsidP="00A41549">
      <w:pPr>
        <w:pStyle w:val="ListeParagraf"/>
        <w:numPr>
          <w:ilvl w:val="0"/>
          <w:numId w:val="26"/>
        </w:numPr>
        <w:rPr>
          <w:color w:val="444444"/>
          <w:szCs w:val="24"/>
          <w:bdr w:val="none" w:sz="0" w:space="0" w:color="auto" w:frame="1"/>
          <w:shd w:val="clear" w:color="auto" w:fill="F0F0F0"/>
        </w:rPr>
      </w:pPr>
      <w:hyperlink r:id="rId51" w:tgtFrame="_blank" w:history="1">
        <w:proofErr w:type="spellStart"/>
        <w:r w:rsidR="002F1727">
          <w:rPr>
            <w:rStyle w:val="auto-style26"/>
            <w:rFonts w:ascii="Roboto" w:hAnsi="Roboto"/>
            <w:color w:val="202F33"/>
            <w:shd w:val="clear" w:color="auto" w:fill="FDFDFD"/>
          </w:rPr>
          <w:t>Scopus</w:t>
        </w:r>
        <w:proofErr w:type="spellEnd"/>
      </w:hyperlink>
    </w:p>
    <w:p w:rsidR="002F1727" w:rsidRPr="00C863FC" w:rsidRDefault="0044316D" w:rsidP="00C863FC">
      <w:pPr>
        <w:pStyle w:val="ListeParagraf"/>
        <w:numPr>
          <w:ilvl w:val="0"/>
          <w:numId w:val="26"/>
        </w:numPr>
        <w:rPr>
          <w:color w:val="444444"/>
          <w:szCs w:val="24"/>
          <w:bdr w:val="none" w:sz="0" w:space="0" w:color="auto" w:frame="1"/>
          <w:shd w:val="clear" w:color="auto" w:fill="F0F0F0"/>
        </w:rPr>
      </w:pPr>
      <w:hyperlink r:id="rId52" w:history="1">
        <w:proofErr w:type="spellStart"/>
        <w:r w:rsidR="002F1727">
          <w:rPr>
            <w:rStyle w:val="Kpr"/>
            <w:rFonts w:ascii="Roboto" w:hAnsi="Roboto"/>
            <w:color w:val="202F33"/>
            <w:shd w:val="clear" w:color="auto" w:fill="F9F9F9"/>
          </w:rPr>
          <w:t>Springer</w:t>
        </w:r>
        <w:proofErr w:type="spellEnd"/>
        <w:r w:rsidR="002F1727">
          <w:rPr>
            <w:rStyle w:val="Kpr"/>
            <w:rFonts w:ascii="Roboto" w:hAnsi="Roboto"/>
            <w:color w:val="202F33"/>
            <w:shd w:val="clear" w:color="auto" w:fill="F9F9F9"/>
          </w:rPr>
          <w:t xml:space="preserve"> Nature – </w:t>
        </w:r>
        <w:proofErr w:type="spellStart"/>
        <w:r w:rsidR="002F1727">
          <w:rPr>
            <w:rStyle w:val="Kpr"/>
            <w:rFonts w:ascii="Roboto" w:hAnsi="Roboto"/>
            <w:color w:val="202F33"/>
            <w:shd w:val="clear" w:color="auto" w:fill="F9F9F9"/>
          </w:rPr>
          <w:t>Academic</w:t>
        </w:r>
        <w:proofErr w:type="spellEnd"/>
        <w:r w:rsidR="002F1727">
          <w:rPr>
            <w:rStyle w:val="Kpr"/>
            <w:rFonts w:ascii="Roboto" w:hAnsi="Roboto"/>
            <w:color w:val="202F33"/>
            <w:shd w:val="clear" w:color="auto" w:fill="F9F9F9"/>
          </w:rPr>
          <w:t xml:space="preserve"> </w:t>
        </w:r>
        <w:proofErr w:type="spellStart"/>
        <w:r w:rsidR="002F1727">
          <w:rPr>
            <w:rStyle w:val="Kpr"/>
            <w:rFonts w:ascii="Roboto" w:hAnsi="Roboto"/>
            <w:color w:val="202F33"/>
            <w:shd w:val="clear" w:color="auto" w:fill="F9F9F9"/>
          </w:rPr>
          <w:t>Journals</w:t>
        </w:r>
        <w:proofErr w:type="spellEnd"/>
      </w:hyperlink>
    </w:p>
    <w:p w:rsidR="002F1727" w:rsidRPr="002F1727" w:rsidRDefault="0044316D" w:rsidP="00A41549">
      <w:pPr>
        <w:pStyle w:val="ListeParagraf"/>
        <w:numPr>
          <w:ilvl w:val="0"/>
          <w:numId w:val="26"/>
        </w:numPr>
        <w:rPr>
          <w:szCs w:val="24"/>
          <w:bdr w:val="none" w:sz="0" w:space="0" w:color="auto" w:frame="1"/>
          <w:shd w:val="clear" w:color="auto" w:fill="F0F0F0"/>
        </w:rPr>
      </w:pPr>
      <w:hyperlink r:id="rId53" w:tgtFrame="_blank" w:history="1">
        <w:r w:rsidR="002F1727">
          <w:rPr>
            <w:rStyle w:val="Kpr"/>
            <w:rFonts w:ascii="Roboto" w:hAnsi="Roboto"/>
            <w:color w:val="202F33"/>
            <w:shd w:val="clear" w:color="auto" w:fill="FDFDFD"/>
          </w:rPr>
          <w:t>Taylor &amp; Francis</w:t>
        </w:r>
      </w:hyperlink>
    </w:p>
    <w:p w:rsidR="002F1727" w:rsidRPr="002F1727" w:rsidRDefault="0044316D" w:rsidP="00A41549">
      <w:pPr>
        <w:pStyle w:val="ListeParagraf"/>
        <w:numPr>
          <w:ilvl w:val="0"/>
          <w:numId w:val="26"/>
        </w:numPr>
        <w:rPr>
          <w:szCs w:val="24"/>
          <w:bdr w:val="none" w:sz="0" w:space="0" w:color="auto" w:frame="1"/>
          <w:shd w:val="clear" w:color="auto" w:fill="F0F0F0"/>
        </w:rPr>
      </w:pPr>
      <w:hyperlink r:id="rId54" w:tgtFrame="_blank" w:history="1">
        <w:proofErr w:type="spellStart"/>
        <w:r w:rsidR="002F1727">
          <w:rPr>
            <w:rStyle w:val="Kpr"/>
            <w:rFonts w:ascii="Roboto" w:hAnsi="Roboto"/>
            <w:color w:val="202F33"/>
            <w:shd w:val="clear" w:color="auto" w:fill="F9F9F9"/>
          </w:rPr>
          <w:t>Turnitin</w:t>
        </w:r>
        <w:proofErr w:type="spellEnd"/>
      </w:hyperlink>
    </w:p>
    <w:p w:rsidR="002F1727" w:rsidRPr="002F1727" w:rsidRDefault="0044316D" w:rsidP="00A41549">
      <w:pPr>
        <w:pStyle w:val="ListeParagraf"/>
        <w:numPr>
          <w:ilvl w:val="0"/>
          <w:numId w:val="26"/>
        </w:numPr>
        <w:rPr>
          <w:szCs w:val="24"/>
          <w:bdr w:val="none" w:sz="0" w:space="0" w:color="auto" w:frame="1"/>
          <w:shd w:val="clear" w:color="auto" w:fill="F0F0F0"/>
        </w:rPr>
      </w:pPr>
      <w:hyperlink r:id="rId55" w:tgtFrame="_blank" w:tooltip="http://isiknowledge.com" w:history="1">
        <w:r w:rsidR="002F1727">
          <w:rPr>
            <w:rStyle w:val="Kpr"/>
            <w:rFonts w:ascii="Roboto" w:hAnsi="Roboto"/>
            <w:color w:val="202F33"/>
            <w:shd w:val="clear" w:color="auto" w:fill="FDFDFD"/>
          </w:rPr>
          <w:t xml:space="preserve">Web of </w:t>
        </w:r>
        <w:proofErr w:type="spellStart"/>
        <w:r w:rsidR="002F1727">
          <w:rPr>
            <w:rStyle w:val="Kpr"/>
            <w:rFonts w:ascii="Roboto" w:hAnsi="Roboto"/>
            <w:color w:val="202F33"/>
            <w:shd w:val="clear" w:color="auto" w:fill="FDFDFD"/>
          </w:rPr>
          <w:t>Science</w:t>
        </w:r>
        <w:proofErr w:type="spellEnd"/>
      </w:hyperlink>
    </w:p>
    <w:p w:rsidR="002F1727" w:rsidRPr="002E45FB" w:rsidRDefault="0044316D" w:rsidP="00A41549">
      <w:pPr>
        <w:pStyle w:val="ListeParagraf"/>
        <w:numPr>
          <w:ilvl w:val="0"/>
          <w:numId w:val="26"/>
        </w:numPr>
        <w:rPr>
          <w:szCs w:val="24"/>
          <w:bdr w:val="none" w:sz="0" w:space="0" w:color="auto" w:frame="1"/>
          <w:shd w:val="clear" w:color="auto" w:fill="F0F0F0"/>
        </w:rPr>
      </w:pPr>
      <w:hyperlink r:id="rId56" w:tgtFrame="_blank" w:tooltip="http://isiknowledge.com" w:history="1">
        <w:proofErr w:type="spellStart"/>
        <w:r w:rsidR="002E45FB" w:rsidRPr="002E45FB">
          <w:rPr>
            <w:rStyle w:val="Kpr"/>
            <w:rFonts w:ascii="Roboto" w:hAnsi="Roboto"/>
            <w:color w:val="auto"/>
            <w:shd w:val="clear" w:color="auto" w:fill="F9F9F9"/>
          </w:rPr>
          <w:t>Wiley</w:t>
        </w:r>
        <w:proofErr w:type="spellEnd"/>
        <w:r w:rsidR="002E45FB" w:rsidRPr="002E45FB">
          <w:rPr>
            <w:rStyle w:val="Kpr"/>
            <w:rFonts w:ascii="Roboto" w:hAnsi="Roboto"/>
            <w:color w:val="auto"/>
            <w:shd w:val="clear" w:color="auto" w:fill="F9F9F9"/>
          </w:rPr>
          <w:t xml:space="preserve"> Online Library</w:t>
        </w:r>
      </w:hyperlink>
    </w:p>
    <w:p w:rsidR="002F1727" w:rsidRPr="002F1727" w:rsidRDefault="002F1727" w:rsidP="00C863FC">
      <w:pPr>
        <w:pStyle w:val="ListeParagraf"/>
        <w:rPr>
          <w:rStyle w:val="apple-converted-space"/>
          <w:szCs w:val="24"/>
          <w:bdr w:val="none" w:sz="0" w:space="0" w:color="auto" w:frame="1"/>
          <w:shd w:val="clear" w:color="auto" w:fill="F0F0F0"/>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A41549" w:rsidRDefault="00A41549"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C45EB1" w:rsidRDefault="00C45EB1" w:rsidP="00A41549">
      <w:pPr>
        <w:spacing w:after="0" w:line="240" w:lineRule="auto"/>
        <w:jc w:val="both"/>
        <w:rPr>
          <w:rFonts w:eastAsia="Times New Roman"/>
          <w:szCs w:val="24"/>
          <w:lang w:eastAsia="tr-TR"/>
        </w:rPr>
      </w:pPr>
    </w:p>
    <w:p w:rsidR="00A41549" w:rsidRPr="00A41549" w:rsidRDefault="00A41549" w:rsidP="00A41549">
      <w:pPr>
        <w:spacing w:after="0" w:line="240" w:lineRule="auto"/>
        <w:jc w:val="both"/>
        <w:rPr>
          <w:rFonts w:eastAsia="Times New Roman"/>
          <w:szCs w:val="24"/>
          <w:lang w:eastAsia="tr-TR"/>
        </w:rPr>
      </w:pPr>
    </w:p>
    <w:p w:rsidR="00A41549" w:rsidRPr="00DF2B87" w:rsidRDefault="00A41549" w:rsidP="007C1D11">
      <w:pPr>
        <w:spacing w:after="0"/>
        <w:contextualSpacing/>
        <w:jc w:val="both"/>
        <w:rPr>
          <w:rFonts w:eastAsia="Times New Roman"/>
          <w:b/>
          <w:szCs w:val="24"/>
        </w:rPr>
      </w:pPr>
    </w:p>
    <w:p w:rsidR="00002BDD" w:rsidRPr="00002BDD" w:rsidRDefault="00C45EB1" w:rsidP="007C1D11">
      <w:pPr>
        <w:spacing w:after="0" w:line="240" w:lineRule="auto"/>
        <w:ind w:firstLine="708"/>
        <w:contextualSpacing/>
        <w:jc w:val="both"/>
        <w:rPr>
          <w:rFonts w:eastAsia="Times New Roman"/>
          <w:b/>
          <w:szCs w:val="24"/>
          <w:lang w:eastAsia="tr-TR"/>
        </w:rPr>
      </w:pPr>
      <w:bookmarkStart w:id="7" w:name="insankaynakları"/>
      <w:r>
        <w:rPr>
          <w:rFonts w:eastAsia="Times New Roman"/>
          <w:b/>
          <w:szCs w:val="24"/>
          <w:lang w:eastAsia="tr-TR"/>
        </w:rPr>
        <w:t>İnsan Kaynaklarımız</w:t>
      </w:r>
    </w:p>
    <w:bookmarkEnd w:id="7"/>
    <w:p w:rsidR="00002BDD" w:rsidRPr="00002BDD" w:rsidRDefault="00002BDD" w:rsidP="007C1D11">
      <w:pPr>
        <w:spacing w:after="0"/>
        <w:ind w:left="720"/>
        <w:contextualSpacing/>
        <w:jc w:val="both"/>
        <w:rPr>
          <w:rFonts w:eastAsia="Times New Roman"/>
          <w:b/>
          <w:szCs w:val="24"/>
          <w:lang w:eastAsia="tr-TR"/>
        </w:rPr>
      </w:pPr>
    </w:p>
    <w:tbl>
      <w:tblPr>
        <w:tblStyle w:val="AkListe-Vurgu34"/>
        <w:tblW w:w="3965" w:type="pct"/>
        <w:jc w:val="center"/>
        <w:tblLook w:val="01E0" w:firstRow="1" w:lastRow="1" w:firstColumn="1" w:lastColumn="1" w:noHBand="0" w:noVBand="0"/>
      </w:tblPr>
      <w:tblGrid>
        <w:gridCol w:w="2663"/>
        <w:gridCol w:w="2578"/>
        <w:gridCol w:w="1937"/>
      </w:tblGrid>
      <w:tr w:rsidR="00002BDD" w:rsidRPr="00002BDD" w:rsidTr="00504916">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3651"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Eğitim Durumuna Göre İdari Personel Dağılımı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002BDD" w:rsidRDefault="00002BDD" w:rsidP="007C1D11">
            <w:pPr>
              <w:spacing w:line="276" w:lineRule="auto"/>
              <w:jc w:val="both"/>
              <w:rPr>
                <w:rFonts w:ascii="Times New Roman" w:eastAsia="Times New Roman" w:hAnsi="Times New Roman" w:cs="Times New Roman"/>
                <w:color w:val="000000" w:themeColor="text1"/>
                <w:szCs w:val="24"/>
                <w:lang w:eastAsia="tr-TR"/>
              </w:rPr>
            </w:pPr>
            <w:r w:rsidRPr="00002BDD">
              <w:rPr>
                <w:rFonts w:ascii="Times New Roman" w:eastAsia="Times New Roman" w:hAnsi="Times New Roman" w:cs="Times New Roman"/>
                <w:color w:val="000000" w:themeColor="text1"/>
                <w:szCs w:val="24"/>
                <w:lang w:eastAsia="tr-TR"/>
              </w:rPr>
              <w:t>İstihdam Şekli</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002BDD" w:rsidRDefault="00002BDD" w:rsidP="00CA70D4">
            <w:pPr>
              <w:spacing w:line="276" w:lineRule="auto"/>
              <w:jc w:val="center"/>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Eğitim Durumu</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002BDD" w:rsidRDefault="00002BDD" w:rsidP="00CA70D4">
            <w:pPr>
              <w:spacing w:line="276" w:lineRule="auto"/>
              <w:jc w:val="center"/>
              <w:rPr>
                <w:rFonts w:ascii="Times New Roman" w:eastAsia="Times New Roman" w:hAnsi="Times New Roman" w:cs="Times New Roman"/>
                <w:b/>
                <w:bCs/>
                <w:szCs w:val="24"/>
                <w:lang w:eastAsia="tr-TR"/>
              </w:rPr>
            </w:pPr>
            <w:r w:rsidRPr="00002BDD">
              <w:rPr>
                <w:rFonts w:ascii="Times New Roman" w:eastAsia="Times New Roman" w:hAnsi="Times New Roman" w:cs="Times New Roman"/>
                <w:b/>
                <w:szCs w:val="24"/>
                <w:lang w:eastAsia="tr-TR"/>
              </w:rPr>
              <w:t>Sayısı</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A70D4" w:rsidRDefault="00002BDD" w:rsidP="00232225">
            <w:pPr>
              <w:spacing w:line="276" w:lineRule="auto"/>
              <w:jc w:val="center"/>
              <w:rPr>
                <w:rFonts w:ascii="Times New Roman" w:eastAsia="Times New Roman" w:hAnsi="Times New Roman" w:cs="Times New Roman"/>
                <w:b w:val="0"/>
                <w:szCs w:val="24"/>
                <w:lang w:eastAsia="tr-TR"/>
              </w:rPr>
            </w:pP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Orta Öğretim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D7226"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1D7226" w:rsidP="00232225">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Yardımcı Hizmetli</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3829BE" w:rsidP="007C1D11">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3829BE"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3829BE" w:rsidP="00232225">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Memur</w:t>
            </w:r>
          </w:p>
        </w:tc>
      </w:tr>
      <w:tr w:rsidR="003829BE" w:rsidRPr="00002BDD" w:rsidTr="00504916">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3829BE" w:rsidRPr="00C45EB1" w:rsidRDefault="003829BE" w:rsidP="007C1D11">
            <w:pPr>
              <w:jc w:val="both"/>
              <w:rPr>
                <w:rFonts w:eastAsia="Times New Roman"/>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010000000" w:firstRow="0" w:lastRow="0" w:firstColumn="0" w:lastColumn="0" w:oddVBand="1" w:evenVBand="0" w:oddHBand="0" w:evenHBand="0" w:firstRowFirstColumn="0" w:firstRowLastColumn="0" w:lastRowFirstColumn="0" w:lastRowLastColumn="0"/>
            <w:tcW w:w="1796" w:type="pct"/>
          </w:tcPr>
          <w:p w:rsidR="003829BE" w:rsidRPr="00C45EB1" w:rsidRDefault="003829BE" w:rsidP="00BC21F6">
            <w:pPr>
              <w:jc w:val="center"/>
              <w:rPr>
                <w:rFonts w:eastAsia="Times New Roman"/>
                <w:bCs/>
                <w:szCs w:val="24"/>
                <w:lang w:eastAsia="tr-TR"/>
              </w:rPr>
            </w:pPr>
            <w:r>
              <w:rPr>
                <w:rFonts w:eastAsia="Times New Roman"/>
                <w:bCs/>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3829BE" w:rsidRPr="00C45EB1" w:rsidRDefault="003829BE" w:rsidP="00232225">
            <w:pPr>
              <w:jc w:val="center"/>
              <w:rPr>
                <w:rFonts w:eastAsia="Times New Roman"/>
                <w:szCs w:val="24"/>
                <w:lang w:eastAsia="tr-TR"/>
              </w:rPr>
            </w:pPr>
            <w:r>
              <w:rPr>
                <w:rFonts w:eastAsia="Times New Roman"/>
                <w:szCs w:val="24"/>
                <w:lang w:eastAsia="tr-TR"/>
              </w:rPr>
              <w:t>-</w:t>
            </w:r>
          </w:p>
        </w:tc>
      </w:tr>
      <w:tr w:rsidR="00002BDD" w:rsidRPr="00002BDD" w:rsidTr="00504916">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D7226" w:rsidP="00BC21F6">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002BDD" w:rsidP="00232225">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Memur</w:t>
            </w:r>
          </w:p>
        </w:tc>
      </w:tr>
      <w:tr w:rsidR="00002BDD" w:rsidRPr="00002BDD" w:rsidTr="00504916">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966DD2" w:rsidP="00BC21F6">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966DD2" w:rsidP="00232225">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504916">
        <w:trPr>
          <w:cnfStyle w:val="010000000000" w:firstRow="0" w:lastRow="1"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796" w:type="pct"/>
          </w:tcPr>
          <w:p w:rsidR="00002BDD" w:rsidRPr="00C45EB1" w:rsidRDefault="001D7226" w:rsidP="00BC21F6">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9</w:t>
            </w:r>
          </w:p>
        </w:tc>
        <w:tc>
          <w:tcPr>
            <w:cnfStyle w:val="000100000000" w:firstRow="0" w:lastRow="0" w:firstColumn="0" w:lastColumn="1" w:oddVBand="0" w:evenVBand="0" w:oddHBand="0" w:evenHBand="0" w:firstRowFirstColumn="0" w:firstRowLastColumn="0" w:lastRowFirstColumn="0" w:lastRowLastColumn="0"/>
            <w:tcW w:w="1349" w:type="pct"/>
          </w:tcPr>
          <w:p w:rsidR="00002BDD" w:rsidRPr="00C45EB1" w:rsidRDefault="00002BDD" w:rsidP="00232225">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Memur</w:t>
            </w:r>
          </w:p>
        </w:tc>
      </w:tr>
    </w:tbl>
    <w:p w:rsidR="00002BDD" w:rsidRPr="00002BDD" w:rsidRDefault="00002BDD" w:rsidP="007C1D11">
      <w:pPr>
        <w:spacing w:after="0"/>
        <w:jc w:val="both"/>
        <w:rPr>
          <w:rFonts w:eastAsia="Times New Roman"/>
          <w:szCs w:val="24"/>
          <w:lang w:eastAsia="tr-TR"/>
        </w:rPr>
      </w:pPr>
    </w:p>
    <w:p w:rsidR="00927647" w:rsidRDefault="00927647" w:rsidP="007C1D11">
      <w:pPr>
        <w:spacing w:after="0"/>
        <w:jc w:val="both"/>
        <w:rPr>
          <w:rFonts w:eastAsia="Times New Roman"/>
          <w:szCs w:val="24"/>
          <w:lang w:eastAsia="tr-TR"/>
        </w:rPr>
      </w:pPr>
    </w:p>
    <w:p w:rsidR="00927647" w:rsidRPr="00002BDD" w:rsidRDefault="00927647" w:rsidP="007C1D11">
      <w:pPr>
        <w:spacing w:after="0"/>
        <w:jc w:val="both"/>
        <w:rPr>
          <w:rFonts w:eastAsia="Times New Roman"/>
          <w:szCs w:val="24"/>
          <w:lang w:eastAsia="tr-TR"/>
        </w:rPr>
      </w:pPr>
    </w:p>
    <w:tbl>
      <w:tblPr>
        <w:tblStyle w:val="AkListe-Vurgu34"/>
        <w:tblW w:w="2973"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249"/>
        <w:gridCol w:w="1133"/>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Cinsiyete Göre İdari Personel Dağılımı</w:t>
            </w:r>
          </w:p>
        </w:tc>
      </w:tr>
      <w:tr w:rsidR="00002BDD" w:rsidRPr="00C45EB1"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Cinsiyet</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002BDD" w:rsidRPr="00C45EB1"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47"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Kadın</w:t>
            </w:r>
          </w:p>
        </w:tc>
        <w:tc>
          <w:tcPr>
            <w:cnfStyle w:val="000100000000" w:firstRow="0" w:lastRow="0" w:firstColumn="0" w:lastColumn="1" w:oddVBand="0" w:evenVBand="0" w:oddHBand="0" w:evenHBand="0" w:firstRowFirstColumn="0" w:firstRowLastColumn="0" w:lastRowFirstColumn="0" w:lastRowLastColumn="0"/>
            <w:tcW w:w="1053" w:type="pct"/>
          </w:tcPr>
          <w:p w:rsidR="00002BDD" w:rsidRPr="00C45EB1" w:rsidRDefault="001D7226"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C45EB1"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Erkek</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BC4050"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w:t>
            </w:r>
          </w:p>
        </w:tc>
      </w:tr>
      <w:tr w:rsidR="00002BDD" w:rsidRPr="00C45EB1"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002BDD" w:rsidRPr="00C45EB1" w:rsidRDefault="001D7226" w:rsidP="00CA70D4">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9</w:t>
            </w:r>
          </w:p>
        </w:tc>
      </w:tr>
    </w:tbl>
    <w:p w:rsidR="00002BDD" w:rsidRPr="00C45EB1" w:rsidRDefault="00002BDD" w:rsidP="007C1D11">
      <w:pPr>
        <w:spacing w:after="0"/>
        <w:jc w:val="both"/>
        <w:rPr>
          <w:rFonts w:eastAsia="Times New Roman"/>
          <w:szCs w:val="24"/>
          <w:lang w:eastAsia="tr-TR"/>
        </w:rPr>
      </w:pPr>
    </w:p>
    <w:tbl>
      <w:tblPr>
        <w:tblStyle w:val="AkListe-Vurgu34"/>
        <w:tblW w:w="2967"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127"/>
        <w:gridCol w:w="1244"/>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000000" w:themeColor="text1"/>
                <w:szCs w:val="24"/>
                <w:lang w:eastAsia="tr-TR"/>
              </w:rPr>
            </w:pPr>
            <w:bookmarkStart w:id="8" w:name="hizmetyılı"/>
            <w:r w:rsidRPr="00002BDD">
              <w:rPr>
                <w:rFonts w:ascii="Times New Roman" w:eastAsia="Times New Roman" w:hAnsi="Times New Roman" w:cs="Times New Roman"/>
                <w:bCs w:val="0"/>
                <w:color w:val="000000" w:themeColor="text1"/>
                <w:szCs w:val="24"/>
                <w:lang w:eastAsia="tr-TR"/>
              </w:rPr>
              <w:t>Hizmet Yılına Göre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Hizmet Yılı</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0-5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2E45FB"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6-10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2E45FB"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10-15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E42A27"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15-20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887880" w:rsidP="00CA70D4">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20 - 25</w:t>
            </w:r>
          </w:p>
        </w:tc>
        <w:tc>
          <w:tcPr>
            <w:cnfStyle w:val="000100000000" w:firstRow="0" w:lastRow="0" w:firstColumn="0" w:lastColumn="1" w:oddVBand="0" w:evenVBand="0" w:oddHBand="0" w:evenHBand="0" w:firstRowFirstColumn="0" w:firstRowLastColumn="0" w:lastRowFirstColumn="0" w:lastRowLastColumn="0"/>
            <w:tcW w:w="1158" w:type="pct"/>
          </w:tcPr>
          <w:p w:rsidR="00002BDD" w:rsidRPr="00C45EB1" w:rsidRDefault="002E45FB"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2E45FB" w:rsidP="00CA70D4">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002BDD" w:rsidRPr="00C45EB1" w:rsidRDefault="001D7226" w:rsidP="00CA70D4">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9</w:t>
            </w:r>
          </w:p>
        </w:tc>
      </w:tr>
      <w:bookmarkEnd w:id="8"/>
    </w:tbl>
    <w:p w:rsidR="000B25E1" w:rsidRPr="00002BDD" w:rsidRDefault="000B25E1" w:rsidP="007C1D11">
      <w:pPr>
        <w:spacing w:after="0"/>
        <w:jc w:val="both"/>
        <w:rPr>
          <w:rFonts w:eastAsia="Times New Roman"/>
          <w:szCs w:val="24"/>
          <w:lang w:eastAsia="tr-TR"/>
        </w:rPr>
      </w:pPr>
    </w:p>
    <w:tbl>
      <w:tblPr>
        <w:tblStyle w:val="AkListe-Vurgu34"/>
        <w:tblW w:w="3094" w:type="pct"/>
        <w:jc w:val="center"/>
        <w:tblBorders>
          <w:insideH w:val="single" w:sz="8" w:space="0" w:color="9BBB59" w:themeColor="accent3"/>
          <w:insideV w:val="single" w:sz="8" w:space="0" w:color="9BBB59" w:themeColor="accent3"/>
        </w:tblBorders>
        <w:tblLook w:val="01E0" w:firstRow="1" w:lastRow="1" w:firstColumn="1" w:lastColumn="1" w:noHBand="0" w:noVBand="0"/>
      </w:tblPr>
      <w:tblGrid>
        <w:gridCol w:w="4411"/>
        <w:gridCol w:w="1190"/>
      </w:tblGrid>
      <w:tr w:rsidR="00002BDD" w:rsidRPr="00002BDD" w:rsidTr="00353E46">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002BDD" w:rsidRPr="00002BDD" w:rsidRDefault="00002BDD" w:rsidP="007C1D11">
            <w:pPr>
              <w:spacing w:line="276" w:lineRule="auto"/>
              <w:jc w:val="both"/>
              <w:rPr>
                <w:rFonts w:ascii="Times New Roman" w:eastAsia="Times New Roman" w:hAnsi="Times New Roman" w:cs="Times New Roman"/>
                <w:bCs w:val="0"/>
                <w:color w:val="FFFFFF"/>
                <w:szCs w:val="24"/>
                <w:lang w:eastAsia="tr-TR"/>
              </w:rPr>
            </w:pPr>
            <w:bookmarkStart w:id="9" w:name="yaş"/>
            <w:r w:rsidRPr="00002BDD">
              <w:rPr>
                <w:rFonts w:ascii="Times New Roman" w:eastAsia="Times New Roman" w:hAnsi="Times New Roman" w:cs="Times New Roman"/>
                <w:bCs w:val="0"/>
                <w:color w:val="000000" w:themeColor="text1"/>
                <w:szCs w:val="24"/>
                <w:lang w:eastAsia="tr-TR"/>
              </w:rPr>
              <w:t>Yaşları İtibariyle İdari Personel Dağılımı</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Yaş</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002BDD" w:rsidRDefault="00002BDD" w:rsidP="007C1D11">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18-25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26238D" w:rsidP="009A3217">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25-30</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002BDD" w:rsidP="009A3217">
            <w:pPr>
              <w:spacing w:line="276" w:lineRule="auto"/>
              <w:jc w:val="center"/>
              <w:rPr>
                <w:rFonts w:ascii="Times New Roman" w:eastAsia="Times New Roman" w:hAnsi="Times New Roman" w:cs="Times New Roman"/>
                <w:b w:val="0"/>
                <w:bCs w:val="0"/>
                <w:sz w:val="24"/>
                <w:szCs w:val="24"/>
                <w:lang w:eastAsia="tr-TR"/>
              </w:rPr>
            </w:pP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31-35</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2E45FB"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002BDD" w:rsidRPr="00002BDD" w:rsidTr="00353E4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272ECA"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lastRenderedPageBreak/>
              <w:t>36</w:t>
            </w:r>
            <w:r w:rsidR="00002BDD" w:rsidRPr="00C45EB1">
              <w:rPr>
                <w:rFonts w:ascii="Times New Roman" w:eastAsia="Times New Roman" w:hAnsi="Times New Roman" w:cs="Times New Roman"/>
                <w:b w:val="0"/>
                <w:bCs w:val="0"/>
                <w:sz w:val="24"/>
                <w:szCs w:val="24"/>
                <w:lang w:eastAsia="tr-TR"/>
              </w:rPr>
              <w:t>-45</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2E45FB"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002BDD" w:rsidTr="00353E46">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002BDD" w:rsidRPr="00C45EB1" w:rsidRDefault="00002BDD" w:rsidP="007C1D11">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46+</w:t>
            </w:r>
          </w:p>
        </w:tc>
        <w:tc>
          <w:tcPr>
            <w:cnfStyle w:val="000100000000" w:firstRow="0" w:lastRow="0" w:firstColumn="0" w:lastColumn="1" w:oddVBand="0" w:evenVBand="0" w:oddHBand="0" w:evenHBand="0" w:firstRowFirstColumn="0" w:firstRowLastColumn="0" w:lastRowFirstColumn="0" w:lastRowLastColumn="0"/>
            <w:tcW w:w="1062" w:type="pct"/>
          </w:tcPr>
          <w:p w:rsidR="00002BDD" w:rsidRPr="00C45EB1" w:rsidRDefault="001D7226" w:rsidP="009A3217">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002BDD" w:rsidRPr="00002BDD" w:rsidTr="00353E46">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002BDD" w:rsidRPr="00C45EB1" w:rsidRDefault="00002BDD" w:rsidP="007C1D11">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002BDD" w:rsidRPr="00C45EB1" w:rsidRDefault="001D7226" w:rsidP="009A3217">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9</w:t>
            </w:r>
          </w:p>
        </w:tc>
      </w:tr>
      <w:bookmarkEnd w:id="9"/>
    </w:tbl>
    <w:p w:rsidR="007916AC" w:rsidRPr="00DF2B87" w:rsidRDefault="007916AC" w:rsidP="007C1D11">
      <w:pPr>
        <w:pStyle w:val="ListeParagraf"/>
        <w:spacing w:after="0"/>
        <w:ind w:left="0"/>
        <w:jc w:val="both"/>
        <w:rPr>
          <w:b/>
        </w:rPr>
      </w:pPr>
    </w:p>
    <w:p w:rsidR="003D3EF1" w:rsidRPr="00DF2B87" w:rsidRDefault="00002BDD" w:rsidP="007C1D11">
      <w:pPr>
        <w:spacing w:after="0"/>
        <w:jc w:val="both"/>
        <w:rPr>
          <w:b/>
        </w:rPr>
      </w:pPr>
      <w:bookmarkStart w:id="10" w:name="hizmetler"/>
      <w:r w:rsidRPr="00DF2B87">
        <w:rPr>
          <w:b/>
        </w:rPr>
        <w:t>Sunulan Hizmetler</w:t>
      </w:r>
    </w:p>
    <w:bookmarkEnd w:id="10"/>
    <w:p w:rsidR="00002BDD" w:rsidRPr="00002BDD" w:rsidRDefault="00002BDD" w:rsidP="007C1D11">
      <w:pPr>
        <w:spacing w:before="100" w:beforeAutospacing="1" w:after="0"/>
        <w:jc w:val="both"/>
        <w:rPr>
          <w:rFonts w:eastAsia="Times New Roman"/>
          <w:b/>
          <w:szCs w:val="24"/>
          <w:lang w:eastAsia="tr-TR"/>
        </w:rPr>
      </w:pPr>
      <w:r w:rsidRPr="00002BDD">
        <w:rPr>
          <w:rFonts w:eastAsia="Times New Roman"/>
          <w:b/>
          <w:szCs w:val="24"/>
          <w:lang w:eastAsia="tr-TR"/>
        </w:rPr>
        <w:t>Kütüphane Hizmetlerimiz</w:t>
      </w:r>
    </w:p>
    <w:p w:rsidR="00002BDD" w:rsidRPr="00002BDD" w:rsidRDefault="00002BDD" w:rsidP="007C1D11">
      <w:pPr>
        <w:autoSpaceDE w:val="0"/>
        <w:autoSpaceDN w:val="0"/>
        <w:adjustRightInd w:val="0"/>
        <w:spacing w:after="0"/>
        <w:ind w:firstLine="708"/>
        <w:jc w:val="both"/>
        <w:rPr>
          <w:color w:val="000000"/>
          <w:szCs w:val="24"/>
        </w:rPr>
      </w:pPr>
      <w:r w:rsidRPr="00002BDD">
        <w:rPr>
          <w:bCs/>
          <w:color w:val="000000"/>
          <w:szCs w:val="24"/>
        </w:rPr>
        <w:t>Kütüphane yönergemizin 6.maddesine göre,</w:t>
      </w:r>
      <w:r w:rsidRPr="00002BDD">
        <w:rPr>
          <w:b/>
          <w:bCs/>
          <w:color w:val="000000"/>
          <w:szCs w:val="24"/>
        </w:rPr>
        <w:t xml:space="preserve"> </w:t>
      </w:r>
      <w:r w:rsidRPr="00002BDD">
        <w:rPr>
          <w:color w:val="000000"/>
          <w:szCs w:val="24"/>
        </w:rPr>
        <w:t xml:space="preserve">kütüphane hizmetleri “Teknik hizmetler” ve “Okuyucu hizmetleri” olmak üzere ikiye ayrılır.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color w:val="000000"/>
          <w:szCs w:val="24"/>
          <w:u w:val="single"/>
        </w:rPr>
      </w:pPr>
      <w:r w:rsidRPr="00002BDD">
        <w:rPr>
          <w:b/>
          <w:color w:val="000000"/>
          <w:szCs w:val="24"/>
          <w:u w:val="single"/>
        </w:rPr>
        <w:t xml:space="preserve">Teknik Hizmetler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1) Sağlama Servisi: </w:t>
      </w:r>
      <w:r w:rsidRPr="00002BDD">
        <w:rPr>
          <w:color w:val="000000"/>
          <w:szCs w:val="24"/>
        </w:rPr>
        <w:t xml:space="preserve">Üniversitede eğitim ve öğretimi destekleyecek ve </w:t>
      </w:r>
      <w:proofErr w:type="gramStart"/>
      <w:r w:rsidRPr="00002BDD">
        <w:rPr>
          <w:color w:val="000000"/>
          <w:szCs w:val="24"/>
        </w:rPr>
        <w:t>araştırmalara   yardımcı</w:t>
      </w:r>
      <w:proofErr w:type="gramEnd"/>
      <w:r w:rsidRPr="00002BDD">
        <w:rPr>
          <w:color w:val="000000"/>
          <w:szCs w:val="24"/>
        </w:rPr>
        <w:t xml:space="preserve"> olacak kitap ve benzeri koleksiyonu oluşturmak ve geliştirmek gayesi ile seçme, satın alma, bağış ve değişim ve benzeri yollar ile materyal teminini sağlamak.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 xml:space="preserve">2) Kataloglama ve Tasnif Servisi: </w:t>
      </w:r>
      <w:r w:rsidRPr="00002BDD">
        <w:rPr>
          <w:color w:val="000000"/>
          <w:szCs w:val="24"/>
        </w:rPr>
        <w:t xml:space="preserve">Kütüphaneye sağlanan materyallerin en uygun sisteme göre katalog ve tasnif işlemlerini yaparak okuyucuların yararlanmasına sunmak. Kütüphane materyalleri Library of </w:t>
      </w:r>
      <w:proofErr w:type="spellStart"/>
      <w:r w:rsidRPr="00002BDD">
        <w:rPr>
          <w:color w:val="000000"/>
          <w:szCs w:val="24"/>
        </w:rPr>
        <w:t>Congress</w:t>
      </w:r>
      <w:proofErr w:type="spellEnd"/>
      <w:r w:rsidRPr="00002BDD">
        <w:rPr>
          <w:color w:val="000000"/>
          <w:szCs w:val="24"/>
        </w:rPr>
        <w:t xml:space="preserve"> </w:t>
      </w:r>
      <w:proofErr w:type="spellStart"/>
      <w:r w:rsidRPr="00002BDD">
        <w:rPr>
          <w:color w:val="000000"/>
          <w:szCs w:val="24"/>
        </w:rPr>
        <w:t>Classification</w:t>
      </w:r>
      <w:proofErr w:type="spellEnd"/>
      <w:r w:rsidRPr="00002BDD">
        <w:rPr>
          <w:color w:val="000000"/>
          <w:szCs w:val="24"/>
        </w:rPr>
        <w:t xml:space="preserve"> (</w:t>
      </w:r>
      <w:proofErr w:type="gramStart"/>
      <w:r w:rsidRPr="00002BDD">
        <w:rPr>
          <w:color w:val="000000"/>
          <w:szCs w:val="24"/>
        </w:rPr>
        <w:t>L.C.C</w:t>
      </w:r>
      <w:proofErr w:type="gramEnd"/>
      <w:r w:rsidRPr="00002BDD">
        <w:rPr>
          <w:color w:val="000000"/>
          <w:szCs w:val="24"/>
        </w:rPr>
        <w:t xml:space="preserve">) ‘e göre tasnif edilir. </w:t>
      </w:r>
      <w:proofErr w:type="spellStart"/>
      <w:r w:rsidRPr="00002BDD">
        <w:rPr>
          <w:color w:val="000000"/>
          <w:szCs w:val="24"/>
        </w:rPr>
        <w:t>Anglo-American</w:t>
      </w:r>
      <w:proofErr w:type="spellEnd"/>
      <w:r w:rsidRPr="00002BDD">
        <w:rPr>
          <w:color w:val="000000"/>
          <w:szCs w:val="24"/>
        </w:rPr>
        <w:t xml:space="preserve"> </w:t>
      </w:r>
      <w:proofErr w:type="spellStart"/>
      <w:r w:rsidRPr="00002BDD">
        <w:rPr>
          <w:color w:val="000000"/>
          <w:szCs w:val="24"/>
        </w:rPr>
        <w:t>Cataloging</w:t>
      </w:r>
      <w:proofErr w:type="spellEnd"/>
      <w:r w:rsidRPr="00002BDD">
        <w:rPr>
          <w:color w:val="000000"/>
          <w:szCs w:val="24"/>
        </w:rPr>
        <w:t xml:space="preserve"> Rules-2 (A.A.C.R-2)’ e göre </w:t>
      </w:r>
      <w:proofErr w:type="spellStart"/>
      <w:r w:rsidRPr="00002BDD">
        <w:rPr>
          <w:color w:val="000000"/>
          <w:szCs w:val="24"/>
        </w:rPr>
        <w:t>kataloglanır</w:t>
      </w:r>
      <w:proofErr w:type="spellEnd"/>
      <w:r w:rsidRPr="00002BDD">
        <w:rPr>
          <w:color w:val="000000"/>
          <w:szCs w:val="24"/>
        </w:rPr>
        <w:t xml:space="preserve">.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b/>
          <w:bCs/>
          <w:color w:val="000000"/>
          <w:szCs w:val="24"/>
        </w:rPr>
        <w:t>3) Süreli Yayınlar Servisi</w:t>
      </w:r>
      <w:r w:rsidRPr="00002BDD">
        <w:rPr>
          <w:color w:val="000000"/>
          <w:szCs w:val="24"/>
        </w:rPr>
        <w:t xml:space="preserve">: Süreli Yayın Koleksiyonunu oluşturmak ve geliştirmek için seçim, satın alma, bağış ve değişim yoluyla yayın sağlamak ve bunları bir düzen içinde kullanıma sunmak. </w:t>
      </w:r>
    </w:p>
    <w:p w:rsidR="00002BDD" w:rsidRPr="00002BDD" w:rsidRDefault="00002BDD" w:rsidP="007C1D11">
      <w:pPr>
        <w:autoSpaceDE w:val="0"/>
        <w:autoSpaceDN w:val="0"/>
        <w:adjustRightInd w:val="0"/>
        <w:spacing w:after="0"/>
        <w:ind w:firstLine="360"/>
        <w:jc w:val="both"/>
        <w:rPr>
          <w:color w:val="000000"/>
          <w:szCs w:val="24"/>
        </w:rPr>
      </w:pPr>
    </w:p>
    <w:p w:rsidR="00002BDD" w:rsidRPr="00002BDD" w:rsidRDefault="00002BDD" w:rsidP="007C1D11">
      <w:pPr>
        <w:numPr>
          <w:ilvl w:val="0"/>
          <w:numId w:val="13"/>
        </w:numPr>
        <w:autoSpaceDE w:val="0"/>
        <w:autoSpaceDN w:val="0"/>
        <w:adjustRightInd w:val="0"/>
        <w:spacing w:after="0" w:line="240" w:lineRule="auto"/>
        <w:contextualSpacing/>
        <w:jc w:val="both"/>
        <w:rPr>
          <w:color w:val="000000"/>
          <w:szCs w:val="24"/>
        </w:rPr>
      </w:pPr>
      <w:r w:rsidRPr="00002BDD">
        <w:rPr>
          <w:b/>
          <w:bCs/>
          <w:color w:val="000000"/>
          <w:szCs w:val="24"/>
        </w:rPr>
        <w:t xml:space="preserve">Cilt ve Onarım Servisi: </w:t>
      </w:r>
      <w:r w:rsidRPr="00002BDD">
        <w:rPr>
          <w:color w:val="000000"/>
          <w:szCs w:val="24"/>
        </w:rPr>
        <w:t>Kütüphane materyallerinin onarımını ve ciltlenmesini sağlamak.</w:t>
      </w:r>
    </w:p>
    <w:p w:rsidR="00002BDD" w:rsidRPr="00002BDD" w:rsidRDefault="00002BDD" w:rsidP="007C1D11">
      <w:pPr>
        <w:autoSpaceDE w:val="0"/>
        <w:autoSpaceDN w:val="0"/>
        <w:adjustRightInd w:val="0"/>
        <w:spacing w:after="0"/>
        <w:ind w:left="1068"/>
        <w:contextualSpacing/>
        <w:jc w:val="both"/>
        <w:rPr>
          <w:color w:val="000000"/>
          <w:szCs w:val="24"/>
        </w:rPr>
      </w:pPr>
    </w:p>
    <w:p w:rsidR="00002BDD" w:rsidRPr="00002BDD" w:rsidRDefault="00002BDD" w:rsidP="007C1D11">
      <w:pPr>
        <w:autoSpaceDE w:val="0"/>
        <w:autoSpaceDN w:val="0"/>
        <w:adjustRightInd w:val="0"/>
        <w:spacing w:after="0"/>
        <w:ind w:firstLine="708"/>
        <w:jc w:val="both"/>
        <w:rPr>
          <w:b/>
          <w:bCs/>
          <w:color w:val="000000"/>
          <w:szCs w:val="24"/>
        </w:rPr>
      </w:pPr>
      <w:r w:rsidRPr="00002BDD">
        <w:rPr>
          <w:b/>
          <w:color w:val="000000"/>
          <w:szCs w:val="24"/>
        </w:rPr>
        <w:t>5)</w:t>
      </w:r>
      <w:r w:rsidRPr="00002BDD">
        <w:rPr>
          <w:color w:val="000000"/>
          <w:szCs w:val="24"/>
        </w:rPr>
        <w:t xml:space="preserve"> </w:t>
      </w:r>
      <w:r w:rsidRPr="00002BDD">
        <w:rPr>
          <w:b/>
          <w:bCs/>
          <w:color w:val="000000"/>
          <w:szCs w:val="24"/>
        </w:rPr>
        <w:t xml:space="preserve">Sistem Hizmetleri: </w:t>
      </w:r>
    </w:p>
    <w:p w:rsidR="00002BDD" w:rsidRPr="00002BDD" w:rsidRDefault="00002BDD" w:rsidP="007C1D11">
      <w:pPr>
        <w:autoSpaceDE w:val="0"/>
        <w:autoSpaceDN w:val="0"/>
        <w:adjustRightInd w:val="0"/>
        <w:spacing w:after="0"/>
        <w:ind w:firstLine="708"/>
        <w:jc w:val="both"/>
        <w:rPr>
          <w:b/>
          <w:bCs/>
          <w:color w:val="000000"/>
          <w:szCs w:val="24"/>
        </w:rPr>
      </w:pP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Üniversite kütüphaneleri başta olmak üzere kütüphanelerin hemen hepsinde kütüphane otomasyon yazılımları kullanılmaktadır. Bu sayede araştırmacılara daha kaliteli ve daha hızlı hizmet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Kütüphanedeki kaynakların yönetimi ve en </w:t>
      </w:r>
      <w:proofErr w:type="gramStart"/>
      <w:r w:rsidRPr="00002BDD">
        <w:rPr>
          <w:color w:val="000000"/>
          <w:szCs w:val="24"/>
        </w:rPr>
        <w:t>optimum</w:t>
      </w:r>
      <w:proofErr w:type="gramEnd"/>
      <w:r w:rsidRPr="00002BDD">
        <w:rPr>
          <w:color w:val="000000"/>
          <w:szCs w:val="24"/>
        </w:rPr>
        <w:t xml:space="preserve">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Sistemin gündeme getirdiği bir kavramda </w:t>
      </w:r>
      <w:proofErr w:type="gramStart"/>
      <w:r w:rsidRPr="00002BDD">
        <w:rPr>
          <w:color w:val="000000"/>
          <w:szCs w:val="24"/>
        </w:rPr>
        <w:t>online</w:t>
      </w:r>
      <w:proofErr w:type="gramEnd"/>
      <w:r w:rsidRPr="00002BDD">
        <w:rPr>
          <w:color w:val="000000"/>
          <w:szCs w:val="24"/>
        </w:rPr>
        <w:t xml:space="preserve"> katalogdur. Online katalog sayesinde kütüphanelerde birçok şey değişmiştir. Bilgisayar destekli erişilebilmektedir. Katalog tarama kütüphane içinden ve kütüphane dışından yapılabilir hale gelmiştir.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bCs/>
          <w:color w:val="000000"/>
          <w:szCs w:val="24"/>
        </w:rPr>
      </w:pPr>
      <w:bookmarkStart w:id="11" w:name="diğerhizmetler"/>
      <w:r w:rsidRPr="00002BDD">
        <w:rPr>
          <w:b/>
          <w:bCs/>
          <w:color w:val="000000"/>
          <w:szCs w:val="24"/>
        </w:rPr>
        <w:t xml:space="preserve">Web Hizmetleri: </w:t>
      </w:r>
    </w:p>
    <w:bookmarkEnd w:id="11"/>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lastRenderedPageBreak/>
        <w:t xml:space="preserve">Üniversite kütüphanesinin hizmetlerini pazarlamada yararlanacağı önemli bir araç olan kütüphanenin web sitesi, kütüphane bilgi hizmetlerini internet aracılığıyla tanıtılmasıdır.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Web sitesi kütüphanenin imajında olumlu değişiklikler gerçekleştirir. Örneğin danışma hizmeti, elektronik ortamda formlar kullanarak web teknolojisi yardımı ile verilebilmektedir.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Kütüphanenin web sitesine giren potansiyel kullanıcılar hakkında </w:t>
      </w:r>
      <w:proofErr w:type="spellStart"/>
      <w:r w:rsidRPr="00002BDD">
        <w:rPr>
          <w:color w:val="000000"/>
          <w:szCs w:val="24"/>
        </w:rPr>
        <w:t>log</w:t>
      </w:r>
      <w:proofErr w:type="spellEnd"/>
      <w:r w:rsidRPr="00002BDD">
        <w:rPr>
          <w:color w:val="000000"/>
          <w:szCs w:val="24"/>
        </w:rPr>
        <w:t xml:space="preserve"> dosyalarını kullanarak detaylı bilgiler elde etme olanağı sunar. Bu şekilde üniversite kütüphanesi, kullanıcılarını daha yakından tanıma olanağı sağlar. </w:t>
      </w:r>
    </w:p>
    <w:p w:rsidR="00002BDD" w:rsidRPr="00002BDD" w:rsidRDefault="00002BDD" w:rsidP="007C1D11">
      <w:pPr>
        <w:autoSpaceDE w:val="0"/>
        <w:autoSpaceDN w:val="0"/>
        <w:adjustRightInd w:val="0"/>
        <w:spacing w:after="0"/>
        <w:ind w:firstLine="708"/>
        <w:jc w:val="both"/>
        <w:rPr>
          <w:color w:val="000000"/>
          <w:szCs w:val="24"/>
        </w:rPr>
      </w:pPr>
      <w:r w:rsidRPr="00002BDD">
        <w:rPr>
          <w:color w:val="000000"/>
          <w:szCs w:val="24"/>
        </w:rPr>
        <w:t xml:space="preserve">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 </w:t>
      </w: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Bir kütüphane web sitesinin içeriğinin zayıf, tasarımının başarılı olmasının sitenin kullanımını olumsuz yönde etkileyeceği belirtilmektedir.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2"/>
          <w:numId w:val="11"/>
        </w:numPr>
        <w:autoSpaceDE w:val="0"/>
        <w:autoSpaceDN w:val="0"/>
        <w:adjustRightInd w:val="0"/>
        <w:spacing w:after="0" w:line="240" w:lineRule="auto"/>
        <w:ind w:left="993"/>
        <w:contextualSpacing/>
        <w:jc w:val="both"/>
        <w:rPr>
          <w:b/>
          <w:color w:val="000000"/>
          <w:szCs w:val="24"/>
        </w:rPr>
      </w:pPr>
      <w:r w:rsidRPr="00002BDD">
        <w:rPr>
          <w:b/>
          <w:color w:val="000000"/>
          <w:szCs w:val="24"/>
        </w:rPr>
        <w:t xml:space="preserve">E-Posta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autoSpaceDE w:val="0"/>
        <w:autoSpaceDN w:val="0"/>
        <w:adjustRightInd w:val="0"/>
        <w:spacing w:after="0"/>
        <w:jc w:val="both"/>
        <w:rPr>
          <w:color w:val="000000"/>
          <w:szCs w:val="24"/>
        </w:rPr>
      </w:pPr>
      <w:r w:rsidRPr="00002BDD">
        <w:rPr>
          <w:color w:val="000000"/>
          <w:szCs w:val="24"/>
        </w:rPr>
        <w:t xml:space="preserve">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numPr>
          <w:ilvl w:val="0"/>
          <w:numId w:val="10"/>
        </w:numPr>
        <w:autoSpaceDE w:val="0"/>
        <w:autoSpaceDN w:val="0"/>
        <w:adjustRightInd w:val="0"/>
        <w:spacing w:after="0" w:line="240" w:lineRule="auto"/>
        <w:contextualSpacing/>
        <w:jc w:val="both"/>
        <w:rPr>
          <w:b/>
          <w:bCs/>
          <w:color w:val="000000"/>
          <w:szCs w:val="24"/>
          <w:u w:val="single"/>
        </w:rPr>
      </w:pPr>
      <w:r w:rsidRPr="00002BDD">
        <w:rPr>
          <w:b/>
          <w:bCs/>
          <w:color w:val="000000"/>
          <w:szCs w:val="24"/>
          <w:u w:val="single"/>
        </w:rPr>
        <w:t xml:space="preserve">Okuyucu Hizmetleri </w:t>
      </w:r>
    </w:p>
    <w:p w:rsidR="00002BDD" w:rsidRPr="00002BDD" w:rsidRDefault="00002BDD" w:rsidP="007C1D11">
      <w:pPr>
        <w:autoSpaceDE w:val="0"/>
        <w:autoSpaceDN w:val="0"/>
        <w:adjustRightInd w:val="0"/>
        <w:spacing w:after="0"/>
        <w:ind w:left="720"/>
        <w:contextualSpacing/>
        <w:jc w:val="both"/>
        <w:rPr>
          <w:color w:val="000000"/>
          <w:szCs w:val="24"/>
        </w:rPr>
      </w:pPr>
    </w:p>
    <w:p w:rsidR="00002BDD" w:rsidRPr="00002BDD" w:rsidRDefault="00002BDD" w:rsidP="007C1D11">
      <w:pPr>
        <w:spacing w:after="0"/>
        <w:ind w:firstLine="360"/>
        <w:jc w:val="both"/>
        <w:rPr>
          <w:color w:val="000000"/>
          <w:szCs w:val="24"/>
        </w:rPr>
      </w:pPr>
      <w:r w:rsidRPr="00002BDD">
        <w:rPr>
          <w:b/>
          <w:bCs/>
          <w:color w:val="000000"/>
          <w:szCs w:val="24"/>
        </w:rPr>
        <w:t xml:space="preserve">1) Müracaat Servisi: </w:t>
      </w:r>
      <w:r w:rsidRPr="00002BDD">
        <w:rPr>
          <w:color w:val="000000"/>
          <w:szCs w:val="24"/>
        </w:rPr>
        <w:t>Kütüphane Koleksiyonunun ve kullanımının, Üniversite içinde ve dışında okuyucu tanıtımını sağlayan servistir. Bu servis, kütüphane materyallerinin kullanılmasına yardımcı olmak amacıyla hizmet içi eğitim programları düzenlemek, bibliyografya taramaları yapmak, yeni çıkan yayınları</w:t>
      </w:r>
    </w:p>
    <w:p w:rsidR="00002BDD" w:rsidRPr="00002BDD" w:rsidRDefault="00002BDD" w:rsidP="007C1D11">
      <w:pPr>
        <w:spacing w:after="0"/>
        <w:jc w:val="both"/>
        <w:rPr>
          <w:color w:val="000000"/>
          <w:szCs w:val="24"/>
        </w:rPr>
      </w:pPr>
    </w:p>
    <w:p w:rsidR="00002BDD" w:rsidRPr="00002BDD" w:rsidRDefault="00002BDD" w:rsidP="007C1D11">
      <w:pPr>
        <w:autoSpaceDE w:val="0"/>
        <w:autoSpaceDN w:val="0"/>
        <w:adjustRightInd w:val="0"/>
        <w:spacing w:after="0"/>
        <w:ind w:firstLine="360"/>
        <w:jc w:val="both"/>
        <w:rPr>
          <w:color w:val="000000"/>
          <w:szCs w:val="24"/>
        </w:rPr>
      </w:pPr>
      <w:r w:rsidRPr="00002BDD">
        <w:rPr>
          <w:b/>
          <w:bCs/>
          <w:color w:val="000000"/>
          <w:szCs w:val="24"/>
        </w:rPr>
        <w:t xml:space="preserve">2) Ödünç Verme Servisi: </w:t>
      </w:r>
      <w:r w:rsidRPr="00002BDD">
        <w:rPr>
          <w:color w:val="000000"/>
          <w:szCs w:val="24"/>
        </w:rPr>
        <w:t xml:space="preserve">Kütüphane koleksiyonunun, kütüphane içi ve dışı dolaşımını sağlamak, denetlemek, kütüphaneler arası kaynak alış-verişinde bulunmak ve kütüphane materyali ile ilgili fotokopi işlerini yapmakla görevlidir. </w:t>
      </w:r>
    </w:p>
    <w:p w:rsidR="00002BDD" w:rsidRPr="00002BDD" w:rsidRDefault="00002BDD" w:rsidP="007C1D11">
      <w:pPr>
        <w:autoSpaceDE w:val="0"/>
        <w:autoSpaceDN w:val="0"/>
        <w:adjustRightInd w:val="0"/>
        <w:spacing w:after="0"/>
        <w:jc w:val="both"/>
        <w:rPr>
          <w:color w:val="000000"/>
          <w:szCs w:val="24"/>
        </w:rPr>
      </w:pPr>
    </w:p>
    <w:p w:rsidR="00002BDD" w:rsidRPr="00002BDD" w:rsidRDefault="00002BDD" w:rsidP="007C1D11">
      <w:pPr>
        <w:spacing w:after="0"/>
        <w:ind w:firstLine="360"/>
        <w:jc w:val="both"/>
        <w:rPr>
          <w:rFonts w:eastAsia="Times New Roman"/>
          <w:b/>
          <w:szCs w:val="24"/>
          <w:lang w:eastAsia="tr-TR"/>
        </w:rPr>
      </w:pPr>
      <w:r w:rsidRPr="00002BDD">
        <w:rPr>
          <w:b/>
          <w:bCs/>
          <w:color w:val="000000"/>
          <w:szCs w:val="24"/>
        </w:rPr>
        <w:t xml:space="preserve">3) Görsel-İşitsel Hizmetler Servisi: </w:t>
      </w:r>
      <w:r w:rsidRPr="00002BDD">
        <w:rPr>
          <w:color w:val="000000"/>
          <w:szCs w:val="24"/>
        </w:rPr>
        <w:t>Eğitimi destekleyecek görsel- işitsel araç ve gereçleri belli bir düzen içinde hizmete sunmak ve bakımını yapmakla görevlidir.</w:t>
      </w:r>
    </w:p>
    <w:p w:rsidR="00967BB0" w:rsidRDefault="00967BB0" w:rsidP="007C1D11">
      <w:pPr>
        <w:spacing w:after="0"/>
        <w:jc w:val="both"/>
        <w:rPr>
          <w:rFonts w:eastAsia="Times New Roman"/>
          <w:b/>
          <w:szCs w:val="24"/>
          <w:lang w:eastAsia="tr-TR"/>
        </w:rPr>
      </w:pPr>
    </w:p>
    <w:p w:rsidR="00A3613F" w:rsidRDefault="00A3613F" w:rsidP="007C1D11">
      <w:pPr>
        <w:spacing w:after="0"/>
        <w:jc w:val="both"/>
        <w:rPr>
          <w:rFonts w:eastAsia="Times New Roman"/>
          <w:b/>
          <w:szCs w:val="24"/>
          <w:lang w:eastAsia="tr-TR"/>
        </w:rPr>
      </w:pPr>
    </w:p>
    <w:p w:rsidR="00002BDD" w:rsidRPr="00002BDD" w:rsidRDefault="007E50DA" w:rsidP="007C1D11">
      <w:pPr>
        <w:spacing w:after="0"/>
        <w:jc w:val="both"/>
        <w:rPr>
          <w:rFonts w:eastAsia="Times New Roman"/>
          <w:b/>
          <w:szCs w:val="24"/>
          <w:lang w:eastAsia="tr-TR"/>
        </w:rPr>
      </w:pPr>
      <w:r>
        <w:rPr>
          <w:rFonts w:eastAsia="Times New Roman"/>
          <w:b/>
          <w:szCs w:val="24"/>
          <w:lang w:eastAsia="tr-TR"/>
        </w:rPr>
        <w:t>Diğer Hizmetler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Kütüphanelerin lokomotifini yetişmiş insan gücü oluşturur. Kütüphanemize ilişkin iyi bir personel politikasının saptanmamış olması, uygulamada çeşitli sıkıntıların ortaya çıkmasına neden olmaktadır.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 çalışanlarının, kütüphanecilik eğitimi almış standart sayıda uzman kişilerden oluşturulması ve bu kadronun başka birimlerde görevlendirilmemesi gerekmektedir.</w:t>
      </w:r>
    </w:p>
    <w:p w:rsidR="00002BDD" w:rsidRPr="00002BDD" w:rsidRDefault="00002BDD" w:rsidP="007C1D11">
      <w:pPr>
        <w:tabs>
          <w:tab w:val="left" w:pos="567"/>
        </w:tabs>
        <w:spacing w:after="0"/>
        <w:ind w:left="426"/>
        <w:contextualSpacing/>
        <w:jc w:val="both"/>
        <w:rPr>
          <w:rFonts w:eastAsia="Times New Roman"/>
          <w:b/>
          <w:szCs w:val="24"/>
          <w:lang w:eastAsia="tr-TR"/>
        </w:rPr>
      </w:pPr>
    </w:p>
    <w:p w:rsidR="00002BDD" w:rsidRPr="00002BDD" w:rsidRDefault="00002BDD" w:rsidP="007C1D11">
      <w:pPr>
        <w:numPr>
          <w:ilvl w:val="0"/>
          <w:numId w:val="12"/>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Çalışanlarımızın güncel gelişmelere ayak uydurabilmelerini sağlamada, yurt içi ve yurt dışı eğitim imkânlarından olabildiğince yararlanmaları çok hızlı değişen ve gelişen ortamda gerekli olmuştur.</w:t>
      </w:r>
    </w:p>
    <w:p w:rsidR="00002BDD" w:rsidRPr="00002BDD" w:rsidRDefault="00002BDD" w:rsidP="007C1D11">
      <w:pPr>
        <w:spacing w:after="0"/>
        <w:ind w:left="426"/>
        <w:jc w:val="both"/>
        <w:rPr>
          <w:rFonts w:eastAsia="Times New Roman"/>
          <w:b/>
          <w:color w:val="FF0000"/>
          <w:szCs w:val="24"/>
          <w:lang w:eastAsia="tr-TR"/>
        </w:rPr>
      </w:pPr>
    </w:p>
    <w:p w:rsidR="00DC3CA0" w:rsidRPr="00DF2B87" w:rsidRDefault="00DC3CA0" w:rsidP="007C1D11">
      <w:pPr>
        <w:pStyle w:val="duzenli"/>
        <w:spacing w:before="0" w:line="276" w:lineRule="auto"/>
        <w:ind w:firstLine="0"/>
        <w:rPr>
          <w:rFonts w:ascii="Times New Roman" w:hAnsi="Times New Roman" w:cs="Times New Roman"/>
          <w:b/>
          <w:sz w:val="24"/>
          <w:szCs w:val="24"/>
        </w:rPr>
      </w:pPr>
      <w:bookmarkStart w:id="12" w:name="amaçvehedef"/>
      <w:r w:rsidRPr="00DF2B87">
        <w:rPr>
          <w:rFonts w:ascii="Times New Roman" w:hAnsi="Times New Roman" w:cs="Times New Roman"/>
          <w:b/>
          <w:sz w:val="24"/>
          <w:szCs w:val="24"/>
        </w:rPr>
        <w:t>AMAÇ VE HEDEFLER</w:t>
      </w:r>
    </w:p>
    <w:bookmarkEnd w:id="12"/>
    <w:p w:rsidR="00DC3CA0" w:rsidRPr="00DF2B87" w:rsidRDefault="00DC3CA0" w:rsidP="007C1D11">
      <w:pPr>
        <w:pStyle w:val="duzenli"/>
        <w:spacing w:before="0" w:line="276" w:lineRule="auto"/>
        <w:ind w:firstLine="0"/>
        <w:rPr>
          <w:rFonts w:ascii="Times New Roman" w:hAnsi="Times New Roman" w:cs="Times New Roman"/>
          <w:b/>
          <w:color w:val="00B0F0"/>
          <w:sz w:val="24"/>
          <w:szCs w:val="24"/>
        </w:rPr>
      </w:pPr>
    </w:p>
    <w:p w:rsidR="00DC3CA0" w:rsidRPr="00DF2B87" w:rsidRDefault="001D7226" w:rsidP="007C1D11">
      <w:pPr>
        <w:pStyle w:val="duzenli"/>
        <w:spacing w:before="0" w:line="276" w:lineRule="auto"/>
        <w:ind w:firstLine="0"/>
        <w:rPr>
          <w:rFonts w:ascii="Times New Roman" w:hAnsi="Times New Roman" w:cs="Times New Roman"/>
          <w:sz w:val="24"/>
          <w:szCs w:val="24"/>
        </w:rPr>
      </w:pPr>
      <w:r>
        <w:rPr>
          <w:rFonts w:ascii="Times New Roman" w:hAnsi="Times New Roman" w:cs="Times New Roman"/>
          <w:b/>
          <w:sz w:val="24"/>
          <w:szCs w:val="24"/>
        </w:rPr>
        <w:t>A 1:</w:t>
      </w:r>
      <w:r w:rsidRPr="001D7226">
        <w:t xml:space="preserve"> </w:t>
      </w:r>
      <w:r>
        <w:t>Çağdaş bir kütüphane işlevine uygun bilgi/kültür merkezi anlayışıyla hizmet sunmak</w:t>
      </w:r>
      <w:r w:rsidR="00DC3CA0" w:rsidRPr="00DF2B87">
        <w:rPr>
          <w:rFonts w:ascii="Times New Roman" w:hAnsi="Times New Roman" w:cs="Times New Roman"/>
          <w:sz w:val="24"/>
          <w:szCs w:val="24"/>
        </w:rPr>
        <w:t>.</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      H1.1: </w:t>
      </w:r>
      <w:r w:rsidRPr="00DF2B87">
        <w:rPr>
          <w:rFonts w:ascii="Times New Roman" w:hAnsi="Times New Roman" w:cs="Times New Roman"/>
          <w:sz w:val="24"/>
          <w:szCs w:val="24"/>
        </w:rPr>
        <w:t>Kütüphanemizin fiziksel kapasitesinin arttırılması.</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A 2:</w:t>
      </w:r>
      <w:r w:rsidRPr="00DF2B87">
        <w:rPr>
          <w:rFonts w:ascii="Times New Roman" w:hAnsi="Times New Roman" w:cs="Times New Roman"/>
          <w:sz w:val="24"/>
          <w:szCs w:val="24"/>
        </w:rPr>
        <w:t xml:space="preserve"> Kütüphanemizin varlık nedeninin “Kullanıcılarımız” olduğu ilkesinin bütün etkinliklerimize yön vermesini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H2.1:</w:t>
      </w:r>
      <w:r w:rsidRPr="00DF2B87">
        <w:rPr>
          <w:rFonts w:ascii="Times New Roman" w:hAnsi="Times New Roman" w:cs="Times New Roman"/>
          <w:sz w:val="24"/>
          <w:szCs w:val="24"/>
        </w:rPr>
        <w:t xml:space="preserve"> Kullanıcılarımızın bilgi hizmetlerinden daha hızlı ve etkili bir biçimde faydalanmalarını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3: </w:t>
      </w:r>
      <w:r w:rsidRPr="00DF2B87">
        <w:rPr>
          <w:rFonts w:ascii="Times New Roman" w:hAnsi="Times New Roman" w:cs="Times New Roman"/>
          <w:sz w:val="24"/>
          <w:szCs w:val="24"/>
        </w:rPr>
        <w:t>Bilgi kullanıcılarımızın zaman ve mekân engeli olmaksızın bilgi kaynaklarımıza erişimlerini kolaylaştırmak.</w:t>
      </w: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H3.1: </w:t>
      </w:r>
      <w:r w:rsidRPr="00DF2B87">
        <w:rPr>
          <w:rFonts w:ascii="Times New Roman" w:hAnsi="Times New Roman" w:cs="Times New Roman"/>
          <w:sz w:val="24"/>
          <w:szCs w:val="24"/>
        </w:rPr>
        <w:t>Üniversitemizdeki eğitim-öğretim ve araştırma faaliyetlerini destekleyecek imkânları sağlamak.</w:t>
      </w:r>
    </w:p>
    <w:p w:rsidR="00DC3CA0" w:rsidRPr="00DF2B87" w:rsidRDefault="00DC3CA0" w:rsidP="007C1D11">
      <w:pPr>
        <w:pStyle w:val="duzenli"/>
        <w:spacing w:before="0" w:line="276" w:lineRule="auto"/>
        <w:ind w:firstLine="0"/>
        <w:rPr>
          <w:rFonts w:ascii="Times New Roman" w:hAnsi="Times New Roman" w:cs="Times New Roman"/>
          <w:sz w:val="24"/>
          <w:szCs w:val="24"/>
        </w:rPr>
      </w:pPr>
    </w:p>
    <w:p w:rsidR="00DC3CA0" w:rsidRPr="00DF2B87"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b/>
          <w:sz w:val="24"/>
          <w:szCs w:val="24"/>
        </w:rPr>
        <w:t xml:space="preserve">A 4: </w:t>
      </w:r>
      <w:r w:rsidRPr="00DF2B87">
        <w:rPr>
          <w:rFonts w:ascii="Times New Roman" w:hAnsi="Times New Roman" w:cs="Times New Roman"/>
          <w:sz w:val="24"/>
          <w:szCs w:val="24"/>
        </w:rPr>
        <w:t>İdari hizmet kalitesini arttırmak.</w:t>
      </w:r>
    </w:p>
    <w:p w:rsidR="00DC3CA0" w:rsidRDefault="00DC3CA0" w:rsidP="007C1D11">
      <w:pPr>
        <w:pStyle w:val="duzenli"/>
        <w:spacing w:before="0" w:line="276" w:lineRule="auto"/>
        <w:ind w:firstLine="0"/>
        <w:rPr>
          <w:rFonts w:ascii="Times New Roman" w:hAnsi="Times New Roman" w:cs="Times New Roman"/>
          <w:sz w:val="24"/>
          <w:szCs w:val="24"/>
        </w:rPr>
      </w:pPr>
      <w:r w:rsidRPr="00DF2B87">
        <w:rPr>
          <w:rFonts w:ascii="Times New Roman" w:hAnsi="Times New Roman" w:cs="Times New Roman"/>
          <w:sz w:val="24"/>
          <w:szCs w:val="24"/>
        </w:rPr>
        <w:t xml:space="preserve">      </w:t>
      </w:r>
      <w:r w:rsidRPr="00DF2B87">
        <w:rPr>
          <w:rFonts w:ascii="Times New Roman" w:hAnsi="Times New Roman" w:cs="Times New Roman"/>
          <w:b/>
          <w:sz w:val="24"/>
          <w:szCs w:val="24"/>
        </w:rPr>
        <w:t xml:space="preserve">H4.1: </w:t>
      </w:r>
      <w:r w:rsidRPr="00DF2B87">
        <w:rPr>
          <w:rFonts w:ascii="Times New Roman" w:hAnsi="Times New Roman" w:cs="Times New Roman"/>
          <w:sz w:val="24"/>
          <w:szCs w:val="24"/>
        </w:rPr>
        <w:t>İdari personellerimizin çalışma ortamlarını iyileştirecek, bireysel gelişmelerini destekleyecek çalışmalar yapmak.</w:t>
      </w:r>
    </w:p>
    <w:p w:rsidR="00BA624E" w:rsidRDefault="00BA624E" w:rsidP="007C1D11">
      <w:pPr>
        <w:pStyle w:val="duzenli"/>
        <w:spacing w:before="0" w:line="276" w:lineRule="auto"/>
        <w:ind w:firstLine="0"/>
        <w:rPr>
          <w:rFonts w:ascii="Times New Roman" w:hAnsi="Times New Roman" w:cs="Times New Roman"/>
          <w:sz w:val="24"/>
          <w:szCs w:val="24"/>
        </w:rPr>
      </w:pPr>
    </w:p>
    <w:p w:rsidR="00BA624E" w:rsidRDefault="00BA624E" w:rsidP="007C1D11">
      <w:pPr>
        <w:pStyle w:val="duzenli"/>
        <w:spacing w:before="0" w:line="276" w:lineRule="auto"/>
        <w:ind w:firstLine="0"/>
        <w:rPr>
          <w:rFonts w:ascii="Times New Roman" w:hAnsi="Times New Roman" w:cs="Times New Roman"/>
          <w:b/>
          <w:sz w:val="24"/>
          <w:szCs w:val="24"/>
        </w:rPr>
      </w:pPr>
      <w:bookmarkStart w:id="13" w:name="temelpolitika"/>
      <w:r w:rsidRPr="00BA624E">
        <w:rPr>
          <w:rFonts w:ascii="Times New Roman" w:hAnsi="Times New Roman" w:cs="Times New Roman"/>
          <w:b/>
          <w:sz w:val="24"/>
          <w:szCs w:val="24"/>
        </w:rPr>
        <w:t>TEMEL POLİTİKA VE ÖNCELİKLER</w:t>
      </w:r>
    </w:p>
    <w:p w:rsidR="00470B10" w:rsidRDefault="00470B10" w:rsidP="007C1D11">
      <w:pPr>
        <w:pStyle w:val="duzenli"/>
        <w:spacing w:before="0" w:line="276" w:lineRule="auto"/>
        <w:ind w:firstLine="0"/>
        <w:rPr>
          <w:rFonts w:ascii="Times New Roman" w:hAnsi="Times New Roman" w:cs="Times New Roman"/>
          <w:b/>
          <w:sz w:val="24"/>
          <w:szCs w:val="24"/>
        </w:rPr>
      </w:pPr>
    </w:p>
    <w:p w:rsidR="00470B10" w:rsidRPr="00470B10" w:rsidRDefault="00470B10" w:rsidP="009503D5">
      <w:pPr>
        <w:pStyle w:val="duzenli"/>
        <w:numPr>
          <w:ilvl w:val="0"/>
          <w:numId w:val="24"/>
        </w:numPr>
        <w:spacing w:before="0" w:line="276" w:lineRule="auto"/>
        <w:rPr>
          <w:rFonts w:ascii="Times New Roman" w:hAnsi="Times New Roman" w:cs="Times New Roman"/>
          <w:b/>
          <w:sz w:val="24"/>
          <w:szCs w:val="24"/>
        </w:rPr>
      </w:pPr>
      <w:r>
        <w:rPr>
          <w:rFonts w:ascii="Times New Roman" w:hAnsi="Times New Roman" w:cs="Times New Roman"/>
          <w:sz w:val="24"/>
          <w:szCs w:val="24"/>
        </w:rPr>
        <w:t>Temel görevimiz, kütüphane kullanıcılarının bilgi kaynaklarına erişimini sağlamaktır. Kütüphanecilik hizmetlerinin devamlılığı için nitelikli personel sayısının ve bütçe imkânlarının hızla arttırılması gerekmektedir.</w:t>
      </w:r>
    </w:p>
    <w:p w:rsidR="00470B10" w:rsidRDefault="00470B10" w:rsidP="009503D5">
      <w:pPr>
        <w:pStyle w:val="duzenli"/>
        <w:numPr>
          <w:ilvl w:val="0"/>
          <w:numId w:val="24"/>
        </w:numPr>
        <w:spacing w:before="0" w:line="276" w:lineRule="auto"/>
        <w:rPr>
          <w:rFonts w:ascii="Times New Roman" w:hAnsi="Times New Roman" w:cs="Times New Roman"/>
          <w:sz w:val="24"/>
          <w:szCs w:val="24"/>
        </w:rPr>
      </w:pPr>
      <w:r w:rsidRPr="00470B10">
        <w:rPr>
          <w:rFonts w:ascii="Times New Roman" w:hAnsi="Times New Roman" w:cs="Times New Roman"/>
          <w:sz w:val="24"/>
          <w:szCs w:val="24"/>
        </w:rPr>
        <w:t>Iğdır üniver</w:t>
      </w:r>
      <w:r>
        <w:rPr>
          <w:rFonts w:ascii="Times New Roman" w:hAnsi="Times New Roman" w:cs="Times New Roman"/>
          <w:sz w:val="24"/>
          <w:szCs w:val="24"/>
        </w:rPr>
        <w:t>sitesi öğrencilerinin ve personellerinin kütüphaneyi kullanım oranlarını arttırmaya yönelik çalışmalar yapmak.</w:t>
      </w:r>
    </w:p>
    <w:p w:rsidR="00470B10" w:rsidRDefault="002A1A88" w:rsidP="009503D5">
      <w:pPr>
        <w:pStyle w:val="duzenli"/>
        <w:numPr>
          <w:ilvl w:val="0"/>
          <w:numId w:val="24"/>
        </w:numPr>
        <w:spacing w:before="0" w:line="276" w:lineRule="auto"/>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-yayınlara ağırlık vererek bilgi kullanıcılarımızın zamandan ve mekandan bağımsız olarak bilgiye ulaşmalarını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Kullanıcılarımızın rahat ve güvenilir bir ortamda çalışmalar yapmasını sağlamak.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Açık erişim sistemini üniversitemize yaymak.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Daha fazla basılı ve elektronik yayını hizmete sunmak.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Depolama alanları ve rafların yeterliliğini arttırmak.</w:t>
      </w:r>
    </w:p>
    <w:p w:rsidR="002A1A88" w:rsidRDefault="002A1A88"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Kullanıcılara yönelik eğitim faaliyetleri vermek ve çeşitlendirmek.</w:t>
      </w:r>
    </w:p>
    <w:p w:rsidR="009503D5"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Kullanıcılardan düzenli olarak geri bildirim alınması için çalışmalar yapmak.</w:t>
      </w:r>
    </w:p>
    <w:p w:rsidR="00F4436F" w:rsidRDefault="00F4436F" w:rsidP="009503D5">
      <w:pPr>
        <w:pStyle w:val="duzenli"/>
        <w:numPr>
          <w:ilvl w:val="0"/>
          <w:numId w:val="24"/>
        </w:numPr>
        <w:spacing w:before="0" w:line="276" w:lineRule="auto"/>
        <w:rPr>
          <w:rFonts w:ascii="Times New Roman" w:hAnsi="Times New Roman" w:cs="Times New Roman"/>
          <w:sz w:val="24"/>
          <w:szCs w:val="24"/>
        </w:rPr>
      </w:pPr>
      <w:r>
        <w:rPr>
          <w:rFonts w:ascii="Times New Roman" w:hAnsi="Times New Roman" w:cs="Times New Roman"/>
          <w:sz w:val="24"/>
          <w:szCs w:val="24"/>
        </w:rPr>
        <w:t>Bilgi kaynaklarının daha iyi korunması ve bakımı için gerekli önlemleri almak.</w:t>
      </w:r>
    </w:p>
    <w:p w:rsidR="002A1A88" w:rsidRDefault="002A1A88" w:rsidP="009503D5">
      <w:pPr>
        <w:pStyle w:val="duzenli"/>
        <w:spacing w:before="0" w:line="276" w:lineRule="auto"/>
        <w:ind w:left="720" w:firstLine="0"/>
        <w:rPr>
          <w:rFonts w:ascii="Times New Roman" w:hAnsi="Times New Roman" w:cs="Times New Roman"/>
          <w:sz w:val="24"/>
          <w:szCs w:val="24"/>
        </w:rPr>
      </w:pPr>
    </w:p>
    <w:p w:rsidR="00C45EB1" w:rsidRDefault="00C45EB1" w:rsidP="009503D5">
      <w:pPr>
        <w:pStyle w:val="duzenli"/>
        <w:spacing w:before="0" w:line="276" w:lineRule="auto"/>
        <w:ind w:left="720" w:firstLine="0"/>
        <w:rPr>
          <w:rFonts w:ascii="Times New Roman" w:hAnsi="Times New Roman" w:cs="Times New Roman"/>
          <w:sz w:val="24"/>
          <w:szCs w:val="24"/>
        </w:rPr>
      </w:pPr>
    </w:p>
    <w:p w:rsidR="00C45EB1" w:rsidRDefault="00C45EB1" w:rsidP="009503D5">
      <w:pPr>
        <w:pStyle w:val="duzenli"/>
        <w:spacing w:before="0" w:line="276" w:lineRule="auto"/>
        <w:ind w:left="720" w:firstLine="0"/>
        <w:rPr>
          <w:rFonts w:ascii="Times New Roman" w:hAnsi="Times New Roman" w:cs="Times New Roman"/>
          <w:sz w:val="24"/>
          <w:szCs w:val="24"/>
        </w:rPr>
      </w:pPr>
    </w:p>
    <w:p w:rsidR="00604F77" w:rsidRDefault="00604F77" w:rsidP="009503D5">
      <w:pPr>
        <w:pStyle w:val="duzenli"/>
        <w:spacing w:before="0" w:line="276" w:lineRule="auto"/>
        <w:ind w:left="720" w:firstLine="0"/>
        <w:rPr>
          <w:rFonts w:ascii="Times New Roman" w:hAnsi="Times New Roman" w:cs="Times New Roman"/>
          <w:sz w:val="24"/>
          <w:szCs w:val="24"/>
        </w:rPr>
      </w:pPr>
    </w:p>
    <w:p w:rsidR="00604F77" w:rsidRPr="00470B10" w:rsidRDefault="00604F77" w:rsidP="009503D5">
      <w:pPr>
        <w:pStyle w:val="duzenli"/>
        <w:spacing w:before="0" w:line="276" w:lineRule="auto"/>
        <w:ind w:left="720" w:firstLine="0"/>
        <w:rPr>
          <w:rFonts w:ascii="Times New Roman" w:hAnsi="Times New Roman" w:cs="Times New Roman"/>
          <w:sz w:val="24"/>
          <w:szCs w:val="24"/>
        </w:rPr>
      </w:pPr>
    </w:p>
    <w:bookmarkEnd w:id="13"/>
    <w:p w:rsidR="00DC3CA0" w:rsidRPr="00E7028F" w:rsidRDefault="000072F7" w:rsidP="00E7028F">
      <w:pPr>
        <w:keepNext/>
        <w:spacing w:after="0" w:line="312" w:lineRule="auto"/>
        <w:jc w:val="both"/>
        <w:outlineLvl w:val="1"/>
        <w:rPr>
          <w:rFonts w:eastAsia="Times New Roman"/>
          <w:b/>
          <w:bCs/>
          <w:iCs/>
          <w:szCs w:val="24"/>
          <w:lang w:eastAsia="tr-TR"/>
        </w:rPr>
      </w:pPr>
      <w:r w:rsidRPr="000072F7">
        <w:rPr>
          <w:rFonts w:eastAsia="Times New Roman"/>
          <w:b/>
          <w:szCs w:val="24"/>
          <w:lang w:eastAsia="tr-TR"/>
        </w:rPr>
        <w:t>MALİ BİLGİLER</w:t>
      </w:r>
    </w:p>
    <w:p w:rsidR="00C73405" w:rsidRDefault="00C73405" w:rsidP="007C1D11">
      <w:pPr>
        <w:autoSpaceDE w:val="0"/>
        <w:autoSpaceDN w:val="0"/>
        <w:adjustRightInd w:val="0"/>
        <w:spacing w:after="0" w:line="240" w:lineRule="auto"/>
        <w:jc w:val="both"/>
        <w:rPr>
          <w:rFonts w:eastAsia="Times New Roman"/>
          <w:b/>
          <w:szCs w:val="24"/>
          <w:lang w:eastAsia="tr-TR"/>
        </w:rPr>
      </w:pPr>
    </w:p>
    <w:p w:rsidR="00C73405" w:rsidRPr="005C0E8B" w:rsidRDefault="000C50EA" w:rsidP="000C50EA">
      <w:pPr>
        <w:autoSpaceDE w:val="0"/>
        <w:autoSpaceDN w:val="0"/>
        <w:adjustRightInd w:val="0"/>
        <w:spacing w:after="0" w:line="240" w:lineRule="auto"/>
        <w:jc w:val="both"/>
        <w:rPr>
          <w:szCs w:val="24"/>
        </w:rPr>
      </w:pPr>
      <w:r>
        <w:rPr>
          <w:szCs w:val="24"/>
        </w:rPr>
        <w:t xml:space="preserve">     </w:t>
      </w:r>
      <w:r w:rsidR="00057696">
        <w:rPr>
          <w:szCs w:val="24"/>
        </w:rPr>
        <w:t>Daire Başkanlığımıza 2021</w:t>
      </w:r>
      <w:r w:rsidR="00C73405" w:rsidRPr="005C0E8B">
        <w:rPr>
          <w:szCs w:val="24"/>
        </w:rPr>
        <w:t xml:space="preserve"> yılı için tahsi</w:t>
      </w:r>
      <w:r w:rsidR="005B1529">
        <w:rPr>
          <w:szCs w:val="24"/>
        </w:rPr>
        <w:t>s edilen sermaye k</w:t>
      </w:r>
      <w:r w:rsidR="00ED1282">
        <w:rPr>
          <w:szCs w:val="24"/>
        </w:rPr>
        <w:t xml:space="preserve">alemi bütçesi 1.357.058,48 </w:t>
      </w:r>
      <w:r w:rsidR="00ED7CEA">
        <w:rPr>
          <w:szCs w:val="24"/>
        </w:rPr>
        <w:t>TL</w:t>
      </w:r>
      <w:r w:rsidR="006845FE">
        <w:rPr>
          <w:szCs w:val="24"/>
        </w:rPr>
        <w:t xml:space="preserve"> </w:t>
      </w:r>
      <w:proofErr w:type="spellStart"/>
      <w:r w:rsidR="00C73405" w:rsidRPr="005C0E8B">
        <w:rPr>
          <w:szCs w:val="24"/>
        </w:rPr>
        <w:t>dir</w:t>
      </w:r>
      <w:proofErr w:type="spellEnd"/>
      <w:r w:rsidR="00C73405" w:rsidRPr="005C0E8B">
        <w:rPr>
          <w:szCs w:val="24"/>
        </w:rPr>
        <w:t>.</w:t>
      </w:r>
      <w:r w:rsidR="00405059">
        <w:rPr>
          <w:szCs w:val="24"/>
        </w:rPr>
        <w:t xml:space="preserve"> Gerç</w:t>
      </w:r>
      <w:r w:rsidR="00ED1282">
        <w:rPr>
          <w:szCs w:val="24"/>
        </w:rPr>
        <w:t>ekleşme toplamı ise 1.134.734,34</w:t>
      </w:r>
      <w:r w:rsidR="00ED7CEA">
        <w:rPr>
          <w:szCs w:val="24"/>
        </w:rPr>
        <w:t xml:space="preserve"> TL</w:t>
      </w:r>
      <w:r w:rsidR="00464599">
        <w:rPr>
          <w:szCs w:val="24"/>
        </w:rPr>
        <w:t xml:space="preserve"> </w:t>
      </w:r>
      <w:proofErr w:type="spellStart"/>
      <w:r w:rsidR="00464599">
        <w:rPr>
          <w:szCs w:val="24"/>
        </w:rPr>
        <w:t>dir</w:t>
      </w:r>
      <w:proofErr w:type="spellEnd"/>
      <w:r w:rsidR="00464599">
        <w:rPr>
          <w:szCs w:val="24"/>
        </w:rPr>
        <w:t>.</w:t>
      </w:r>
      <w:r w:rsidR="00AD55C5">
        <w:rPr>
          <w:szCs w:val="24"/>
        </w:rPr>
        <w:t xml:space="preserve"> </w:t>
      </w:r>
    </w:p>
    <w:p w:rsidR="002E7F83" w:rsidRDefault="002E7F83" w:rsidP="002E7F83">
      <w:pPr>
        <w:autoSpaceDE w:val="0"/>
        <w:autoSpaceDN w:val="0"/>
        <w:adjustRightInd w:val="0"/>
        <w:spacing w:after="0" w:line="240" w:lineRule="auto"/>
        <w:jc w:val="both"/>
        <w:rPr>
          <w:szCs w:val="24"/>
        </w:rPr>
      </w:pPr>
      <w:bookmarkStart w:id="14" w:name="bütçeuygulamasonuçları"/>
    </w:p>
    <w:p w:rsidR="00C73405" w:rsidRDefault="00C73405" w:rsidP="002E7F83">
      <w:pPr>
        <w:autoSpaceDE w:val="0"/>
        <w:autoSpaceDN w:val="0"/>
        <w:adjustRightInd w:val="0"/>
        <w:spacing w:after="0" w:line="240" w:lineRule="auto"/>
        <w:jc w:val="both"/>
        <w:rPr>
          <w:b/>
          <w:bCs/>
          <w:szCs w:val="24"/>
        </w:rPr>
      </w:pPr>
      <w:r w:rsidRPr="005C0E8B">
        <w:rPr>
          <w:b/>
          <w:bCs/>
          <w:szCs w:val="24"/>
        </w:rPr>
        <w:t>Bütçe Uygulama Sonuçları</w:t>
      </w:r>
    </w:p>
    <w:p w:rsidR="001916FB" w:rsidRPr="005C0E8B" w:rsidRDefault="001916FB" w:rsidP="002E7F83">
      <w:pPr>
        <w:autoSpaceDE w:val="0"/>
        <w:autoSpaceDN w:val="0"/>
        <w:adjustRightInd w:val="0"/>
        <w:spacing w:after="0" w:line="240" w:lineRule="auto"/>
        <w:jc w:val="both"/>
        <w:rPr>
          <w:b/>
          <w:bCs/>
          <w:szCs w:val="24"/>
        </w:rPr>
      </w:pPr>
    </w:p>
    <w:bookmarkEnd w:id="14"/>
    <w:p w:rsidR="001916FB" w:rsidRDefault="00057696" w:rsidP="007C1D11">
      <w:pPr>
        <w:autoSpaceDE w:val="0"/>
        <w:autoSpaceDN w:val="0"/>
        <w:adjustRightInd w:val="0"/>
        <w:spacing w:after="0" w:line="240" w:lineRule="auto"/>
        <w:jc w:val="both"/>
        <w:rPr>
          <w:iCs/>
          <w:szCs w:val="24"/>
        </w:rPr>
      </w:pPr>
      <w:r>
        <w:rPr>
          <w:iCs/>
          <w:szCs w:val="24"/>
        </w:rPr>
        <w:t>2021</w:t>
      </w:r>
      <w:r w:rsidR="00C73405" w:rsidRPr="005C0E8B">
        <w:rPr>
          <w:iCs/>
          <w:szCs w:val="24"/>
        </w:rPr>
        <w:t xml:space="preserve"> yılında Kullanılan kaynaklarla</w:t>
      </w:r>
      <w:r w:rsidR="00DB4570">
        <w:rPr>
          <w:iCs/>
          <w:szCs w:val="24"/>
        </w:rPr>
        <w:t>;</w:t>
      </w:r>
    </w:p>
    <w:p w:rsidR="001D7226" w:rsidRPr="001D7226" w:rsidRDefault="00DB4570" w:rsidP="001D7226">
      <w:pPr>
        <w:autoSpaceDE w:val="0"/>
        <w:autoSpaceDN w:val="0"/>
        <w:adjustRightInd w:val="0"/>
        <w:spacing w:after="0" w:line="240" w:lineRule="auto"/>
        <w:jc w:val="both"/>
        <w:rPr>
          <w:iCs/>
          <w:szCs w:val="24"/>
        </w:rPr>
      </w:pPr>
      <w:r>
        <w:rPr>
          <w:iCs/>
          <w:szCs w:val="24"/>
        </w:rPr>
        <w:t xml:space="preserve"> </w:t>
      </w:r>
      <w:bookmarkStart w:id="15" w:name="bütçegiderleri"/>
      <w:r w:rsidR="00FD12C3">
        <w:rPr>
          <w:iCs/>
          <w:szCs w:val="24"/>
        </w:rPr>
        <w:tab/>
      </w:r>
    </w:p>
    <w:p w:rsidR="001D7226" w:rsidRPr="001B2DB2" w:rsidRDefault="00D3569B" w:rsidP="001D7226">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11/03/2021 Kitap Alımı (31.251,00</w:t>
      </w:r>
      <w:r w:rsidR="001D7226" w:rsidRPr="001B2DB2">
        <w:rPr>
          <w:rFonts w:eastAsia="Times New Roman"/>
          <w:szCs w:val="24"/>
          <w:lang w:eastAsia="tr-TR"/>
        </w:rPr>
        <w:t xml:space="preserve"> TL)</w:t>
      </w:r>
    </w:p>
    <w:p w:rsidR="001D7226" w:rsidRDefault="00D3569B" w:rsidP="001D7226">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13/04/2021</w:t>
      </w:r>
      <w:r w:rsidR="001D7226" w:rsidRPr="001B2DB2">
        <w:rPr>
          <w:rFonts w:eastAsia="Times New Roman"/>
          <w:szCs w:val="24"/>
          <w:lang w:eastAsia="tr-TR"/>
        </w:rPr>
        <w:t xml:space="preserve"> Sabah Gazet</w:t>
      </w:r>
      <w:r>
        <w:rPr>
          <w:rFonts w:eastAsia="Times New Roman"/>
          <w:szCs w:val="24"/>
          <w:lang w:eastAsia="tr-TR"/>
        </w:rPr>
        <w:t>esi Alımı</w:t>
      </w:r>
      <w:r w:rsidR="001D7226" w:rsidRPr="001B2DB2">
        <w:rPr>
          <w:rFonts w:eastAsia="Times New Roman"/>
          <w:szCs w:val="24"/>
          <w:lang w:eastAsia="tr-TR"/>
        </w:rPr>
        <w:t xml:space="preserve"> (2.674,40TL)</w:t>
      </w:r>
    </w:p>
    <w:p w:rsidR="00D3569B" w:rsidRPr="001B2DB2" w:rsidRDefault="00D3569B" w:rsidP="001D7226">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14/04/2021 Iğdır Gazetesi Alımı (770,40 TL)</w:t>
      </w:r>
    </w:p>
    <w:p w:rsidR="001D7226" w:rsidRPr="001B2DB2" w:rsidRDefault="00154569" w:rsidP="001D7226">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11/08/2021 Kırtasiye Malzemelerin Alımı   (13,369.74</w:t>
      </w:r>
      <w:r w:rsidR="001D7226" w:rsidRPr="001B2DB2">
        <w:rPr>
          <w:rFonts w:eastAsia="Times New Roman"/>
          <w:szCs w:val="24"/>
          <w:lang w:eastAsia="tr-TR"/>
        </w:rPr>
        <w:t xml:space="preserve"> TL)</w:t>
      </w:r>
    </w:p>
    <w:p w:rsidR="001D7226" w:rsidRDefault="00154569" w:rsidP="001D7226">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23/09/2021</w:t>
      </w:r>
      <w:r w:rsidR="001D7226" w:rsidRPr="001B2DB2">
        <w:rPr>
          <w:rFonts w:eastAsia="Times New Roman"/>
          <w:szCs w:val="24"/>
          <w:lang w:eastAsia="tr-TR"/>
        </w:rPr>
        <w:t xml:space="preserve"> </w:t>
      </w:r>
      <w:r>
        <w:rPr>
          <w:rFonts w:eastAsia="Times New Roman"/>
          <w:szCs w:val="24"/>
          <w:lang w:eastAsia="tr-TR"/>
        </w:rPr>
        <w:t>Mobilya Alımı (40.968,20</w:t>
      </w:r>
      <w:r w:rsidR="001D7226" w:rsidRPr="001B2DB2">
        <w:rPr>
          <w:rFonts w:eastAsia="Times New Roman"/>
          <w:szCs w:val="24"/>
          <w:lang w:eastAsia="tr-TR"/>
        </w:rPr>
        <w:t xml:space="preserve"> TL)</w:t>
      </w:r>
    </w:p>
    <w:p w:rsidR="007E2549" w:rsidRDefault="007E2549" w:rsidP="007E2549">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 xml:space="preserve">01/11/2021 </w:t>
      </w:r>
      <w:r w:rsidRPr="001B2DB2">
        <w:rPr>
          <w:rFonts w:eastAsia="Times New Roman"/>
          <w:szCs w:val="24"/>
          <w:lang w:eastAsia="tr-TR"/>
        </w:rPr>
        <w:t>Sabah Gazet</w:t>
      </w:r>
      <w:r>
        <w:rPr>
          <w:rFonts w:eastAsia="Times New Roman"/>
          <w:szCs w:val="24"/>
          <w:lang w:eastAsia="tr-TR"/>
        </w:rPr>
        <w:t>esi Alımı</w:t>
      </w:r>
      <w:r w:rsidRPr="001B2DB2">
        <w:rPr>
          <w:rFonts w:eastAsia="Times New Roman"/>
          <w:szCs w:val="24"/>
          <w:lang w:eastAsia="tr-TR"/>
        </w:rPr>
        <w:t xml:space="preserve"> (2.674,40TL)</w:t>
      </w:r>
    </w:p>
    <w:p w:rsidR="00E228A4" w:rsidRPr="00E228A4" w:rsidRDefault="00E228A4" w:rsidP="00E228A4">
      <w:pPr>
        <w:pStyle w:val="ListeParagraf"/>
        <w:numPr>
          <w:ilvl w:val="0"/>
          <w:numId w:val="29"/>
        </w:numPr>
        <w:tabs>
          <w:tab w:val="left" w:pos="1170"/>
        </w:tabs>
        <w:spacing w:after="0" w:line="259" w:lineRule="auto"/>
        <w:rPr>
          <w:rFonts w:eastAsia="Times New Roman"/>
          <w:szCs w:val="24"/>
          <w:lang w:eastAsia="tr-TR"/>
        </w:rPr>
      </w:pPr>
      <w:r>
        <w:rPr>
          <w:rFonts w:eastAsia="Times New Roman"/>
          <w:szCs w:val="24"/>
          <w:lang w:eastAsia="tr-TR"/>
        </w:rPr>
        <w:t>17/11/2021 Kütüphane Otomasyonu Ödemesi (14.490,56</w:t>
      </w:r>
      <w:r w:rsidRPr="001B2DB2">
        <w:rPr>
          <w:rFonts w:eastAsia="Times New Roman"/>
          <w:szCs w:val="24"/>
          <w:lang w:eastAsia="tr-TR"/>
        </w:rPr>
        <w:t xml:space="preserve"> TL)</w:t>
      </w:r>
    </w:p>
    <w:p w:rsidR="00E228A4" w:rsidRDefault="00E228A4" w:rsidP="00E228A4">
      <w:pPr>
        <w:pStyle w:val="ListeParagraf"/>
        <w:numPr>
          <w:ilvl w:val="0"/>
          <w:numId w:val="29"/>
        </w:numPr>
        <w:tabs>
          <w:tab w:val="left" w:pos="1170"/>
        </w:tabs>
        <w:spacing w:after="0" w:line="259" w:lineRule="auto"/>
        <w:rPr>
          <w:rFonts w:eastAsia="Times New Roman"/>
          <w:szCs w:val="24"/>
          <w:lang w:eastAsia="tr-TR"/>
        </w:rPr>
      </w:pPr>
      <w:r>
        <w:rPr>
          <w:rFonts w:eastAsia="Times New Roman"/>
          <w:szCs w:val="24"/>
          <w:lang w:eastAsia="tr-TR"/>
        </w:rPr>
        <w:t>17/11/2021 Ankara kariyer polikliniği veri tabanı ödemesi ( 16.456,44)</w:t>
      </w:r>
    </w:p>
    <w:p w:rsidR="00E228A4" w:rsidRDefault="00E228A4" w:rsidP="00E228A4">
      <w:pPr>
        <w:pStyle w:val="ListeParagraf"/>
        <w:numPr>
          <w:ilvl w:val="0"/>
          <w:numId w:val="29"/>
        </w:numPr>
        <w:tabs>
          <w:tab w:val="left" w:pos="1170"/>
        </w:tabs>
        <w:spacing w:after="0" w:line="259" w:lineRule="auto"/>
        <w:rPr>
          <w:rFonts w:eastAsia="Times New Roman"/>
          <w:szCs w:val="24"/>
          <w:lang w:eastAsia="tr-TR"/>
        </w:rPr>
      </w:pPr>
      <w:r>
        <w:rPr>
          <w:rFonts w:eastAsia="Times New Roman"/>
          <w:szCs w:val="24"/>
          <w:lang w:eastAsia="tr-TR"/>
        </w:rPr>
        <w:t xml:space="preserve">17/11/2021 </w:t>
      </w:r>
      <w:r w:rsidRPr="001B2DB2">
        <w:rPr>
          <w:rFonts w:eastAsia="Times New Roman"/>
          <w:szCs w:val="24"/>
          <w:lang w:eastAsia="tr-TR"/>
        </w:rPr>
        <w:t>AYEUM</w:t>
      </w:r>
      <w:r>
        <w:rPr>
          <w:rFonts w:eastAsia="Times New Roman"/>
          <w:szCs w:val="24"/>
          <w:lang w:eastAsia="tr-TR"/>
        </w:rPr>
        <w:t xml:space="preserve"> </w:t>
      </w:r>
      <w:proofErr w:type="spellStart"/>
      <w:r>
        <w:rPr>
          <w:rFonts w:eastAsia="Times New Roman"/>
          <w:szCs w:val="24"/>
          <w:lang w:eastAsia="tr-TR"/>
        </w:rPr>
        <w:t>Vertabanı</w:t>
      </w:r>
      <w:proofErr w:type="spellEnd"/>
      <w:r>
        <w:rPr>
          <w:rFonts w:eastAsia="Times New Roman"/>
          <w:szCs w:val="24"/>
          <w:lang w:eastAsia="tr-TR"/>
        </w:rPr>
        <w:t xml:space="preserve"> Aboneliği Ödemesi (26.978</w:t>
      </w:r>
      <w:r w:rsidRPr="001B2DB2">
        <w:rPr>
          <w:rFonts w:eastAsia="Times New Roman"/>
          <w:szCs w:val="24"/>
          <w:lang w:eastAsia="tr-TR"/>
        </w:rPr>
        <w:t>,</w:t>
      </w:r>
      <w:r>
        <w:rPr>
          <w:rFonts w:eastAsia="Times New Roman"/>
          <w:szCs w:val="24"/>
          <w:lang w:eastAsia="tr-TR"/>
        </w:rPr>
        <w:t>6</w:t>
      </w:r>
      <w:r w:rsidRPr="001B2DB2">
        <w:rPr>
          <w:rFonts w:eastAsia="Times New Roman"/>
          <w:szCs w:val="24"/>
          <w:lang w:eastAsia="tr-TR"/>
        </w:rPr>
        <w:t>0 TL</w:t>
      </w:r>
      <w:r>
        <w:rPr>
          <w:rFonts w:eastAsia="Times New Roman"/>
          <w:szCs w:val="24"/>
          <w:lang w:eastAsia="tr-TR"/>
        </w:rPr>
        <w:t>)</w:t>
      </w:r>
    </w:p>
    <w:p w:rsidR="00E228A4" w:rsidRPr="00E228A4" w:rsidRDefault="00E228A4" w:rsidP="00E228A4">
      <w:pPr>
        <w:pStyle w:val="ListeParagraf"/>
        <w:numPr>
          <w:ilvl w:val="0"/>
          <w:numId w:val="29"/>
        </w:numPr>
        <w:tabs>
          <w:tab w:val="left" w:pos="1170"/>
        </w:tabs>
        <w:spacing w:after="0" w:line="259" w:lineRule="auto"/>
        <w:rPr>
          <w:rFonts w:eastAsia="Times New Roman"/>
          <w:szCs w:val="24"/>
          <w:lang w:eastAsia="tr-TR"/>
        </w:rPr>
      </w:pPr>
      <w:r>
        <w:rPr>
          <w:rFonts w:eastAsia="Times New Roman"/>
          <w:szCs w:val="24"/>
          <w:lang w:eastAsia="tr-TR"/>
        </w:rPr>
        <w:t>19/11/2021 Kapı Güvenlik Sistemi Ödemesi (8.176,82</w:t>
      </w:r>
      <w:r w:rsidRPr="001B2DB2">
        <w:rPr>
          <w:rFonts w:eastAsia="Times New Roman"/>
          <w:szCs w:val="24"/>
          <w:lang w:eastAsia="tr-TR"/>
        </w:rPr>
        <w:t xml:space="preserve"> TL</w:t>
      </w:r>
      <w:r>
        <w:rPr>
          <w:rFonts w:eastAsia="Times New Roman"/>
          <w:szCs w:val="24"/>
          <w:lang w:eastAsia="tr-TR"/>
        </w:rPr>
        <w:t>)</w:t>
      </w:r>
    </w:p>
    <w:p w:rsidR="00E228A4" w:rsidRDefault="00E228A4" w:rsidP="00E228A4">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 xml:space="preserve">23/11/2021 </w:t>
      </w:r>
      <w:proofErr w:type="spellStart"/>
      <w:r w:rsidRPr="001B2DB2">
        <w:rPr>
          <w:rFonts w:eastAsia="Times New Roman"/>
          <w:szCs w:val="24"/>
          <w:lang w:eastAsia="tr-TR"/>
        </w:rPr>
        <w:t>Britann</w:t>
      </w:r>
      <w:r>
        <w:rPr>
          <w:rFonts w:eastAsia="Times New Roman"/>
          <w:szCs w:val="24"/>
          <w:lang w:eastAsia="tr-TR"/>
        </w:rPr>
        <w:t>ica</w:t>
      </w:r>
      <w:proofErr w:type="spellEnd"/>
      <w:r>
        <w:rPr>
          <w:rFonts w:eastAsia="Times New Roman"/>
          <w:szCs w:val="24"/>
          <w:lang w:eastAsia="tr-TR"/>
        </w:rPr>
        <w:t xml:space="preserve"> Online </w:t>
      </w:r>
      <w:proofErr w:type="spellStart"/>
      <w:r>
        <w:rPr>
          <w:rFonts w:eastAsia="Times New Roman"/>
          <w:szCs w:val="24"/>
          <w:lang w:eastAsia="tr-TR"/>
        </w:rPr>
        <w:t>Veritabanı</w:t>
      </w:r>
      <w:proofErr w:type="spellEnd"/>
      <w:r>
        <w:rPr>
          <w:rFonts w:eastAsia="Times New Roman"/>
          <w:szCs w:val="24"/>
          <w:lang w:eastAsia="tr-TR"/>
        </w:rPr>
        <w:t xml:space="preserve"> Ödemesi (12.632,74</w:t>
      </w:r>
      <w:r w:rsidRPr="001B2DB2">
        <w:rPr>
          <w:rFonts w:eastAsia="Times New Roman"/>
          <w:szCs w:val="24"/>
          <w:lang w:eastAsia="tr-TR"/>
        </w:rPr>
        <w:t xml:space="preserve"> TL)</w:t>
      </w:r>
    </w:p>
    <w:p w:rsidR="00E228A4" w:rsidRPr="00E228A4" w:rsidRDefault="00E228A4" w:rsidP="00E228A4">
      <w:pPr>
        <w:pStyle w:val="ListeParagraf"/>
        <w:numPr>
          <w:ilvl w:val="0"/>
          <w:numId w:val="29"/>
        </w:numPr>
        <w:tabs>
          <w:tab w:val="left" w:pos="1170"/>
        </w:tabs>
        <w:spacing w:after="0" w:line="259" w:lineRule="auto"/>
        <w:rPr>
          <w:rFonts w:eastAsia="Times New Roman"/>
          <w:szCs w:val="24"/>
          <w:lang w:eastAsia="tr-TR"/>
        </w:rPr>
      </w:pPr>
      <w:r>
        <w:rPr>
          <w:rFonts w:eastAsia="Times New Roman"/>
          <w:szCs w:val="24"/>
          <w:lang w:eastAsia="tr-TR"/>
        </w:rPr>
        <w:t xml:space="preserve">23/11/2021 EBCO SPORTDISCUS WIRH FULL TEXT ÖDEMESİ ( 64.604,90) </w:t>
      </w:r>
    </w:p>
    <w:p w:rsidR="00E228A4" w:rsidRDefault="00E228A4" w:rsidP="00E228A4">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 xml:space="preserve">24/11/2021 </w:t>
      </w:r>
      <w:proofErr w:type="spellStart"/>
      <w:r>
        <w:rPr>
          <w:rFonts w:eastAsia="Times New Roman"/>
          <w:szCs w:val="24"/>
          <w:lang w:eastAsia="tr-TR"/>
        </w:rPr>
        <w:t>Sobiad</w:t>
      </w:r>
      <w:proofErr w:type="spellEnd"/>
      <w:r>
        <w:rPr>
          <w:rFonts w:eastAsia="Times New Roman"/>
          <w:szCs w:val="24"/>
          <w:lang w:eastAsia="tr-TR"/>
        </w:rPr>
        <w:t xml:space="preserve"> Veri Tabanı Ödemesi (6.759,36</w:t>
      </w:r>
      <w:r w:rsidRPr="001B2DB2">
        <w:rPr>
          <w:rFonts w:eastAsia="Times New Roman"/>
          <w:szCs w:val="24"/>
          <w:lang w:eastAsia="tr-TR"/>
        </w:rPr>
        <w:t xml:space="preserve"> TL</w:t>
      </w:r>
    </w:p>
    <w:p w:rsidR="00B55192" w:rsidRPr="00E228A4" w:rsidRDefault="00B55192" w:rsidP="00E228A4">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 xml:space="preserve">07/12/2021 Yolluk (Kütüphaneci Rabia ERENLER) </w:t>
      </w:r>
      <w:r w:rsidRPr="00B55192">
        <w:rPr>
          <w:rFonts w:eastAsia="Times New Roman"/>
          <w:szCs w:val="24"/>
          <w:lang w:eastAsia="tr-TR"/>
        </w:rPr>
        <w:t>1.249,84 TL</w:t>
      </w:r>
    </w:p>
    <w:p w:rsidR="00B55192" w:rsidRDefault="00B55192" w:rsidP="007E2549">
      <w:pPr>
        <w:pStyle w:val="ListeParagraf"/>
        <w:numPr>
          <w:ilvl w:val="0"/>
          <w:numId w:val="29"/>
        </w:numPr>
        <w:tabs>
          <w:tab w:val="left" w:pos="1170"/>
        </w:tabs>
        <w:spacing w:after="0" w:line="259" w:lineRule="auto"/>
        <w:jc w:val="both"/>
        <w:rPr>
          <w:rFonts w:eastAsia="Times New Roman"/>
          <w:szCs w:val="24"/>
          <w:lang w:eastAsia="tr-TR"/>
        </w:rPr>
      </w:pPr>
      <w:r>
        <w:rPr>
          <w:color w:val="000000"/>
          <w:szCs w:val="24"/>
          <w:shd w:val="clear" w:color="auto" w:fill="FFFFFF"/>
        </w:rPr>
        <w:t>08/12/2021 Yolluk (Daire Başkanı İbrahim KABALAK ) 1</w:t>
      </w:r>
      <w:r>
        <w:rPr>
          <w:rFonts w:ascii="Tahoma" w:hAnsi="Tahoma" w:cs="Tahoma"/>
          <w:color w:val="000000"/>
          <w:sz w:val="14"/>
          <w:szCs w:val="14"/>
          <w:shd w:val="clear" w:color="auto" w:fill="FFFFFF"/>
        </w:rPr>
        <w:t>.</w:t>
      </w:r>
      <w:r w:rsidRPr="00B55192">
        <w:rPr>
          <w:rFonts w:eastAsia="Times New Roman"/>
          <w:szCs w:val="24"/>
          <w:lang w:eastAsia="tr-TR"/>
        </w:rPr>
        <w:t>595,58 TL</w:t>
      </w:r>
    </w:p>
    <w:p w:rsidR="007E2549" w:rsidRDefault="007E2549" w:rsidP="007E2549">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14/12/2021 Klima Gaz Dolumu Ödemesi ( 4.031,85)</w:t>
      </w:r>
    </w:p>
    <w:p w:rsidR="007E2549" w:rsidRDefault="007E2549" w:rsidP="007E2549">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14/12/2021 Süreli Yayın Ödemesi ( 1.208,43)</w:t>
      </w:r>
    </w:p>
    <w:p w:rsidR="007E2549" w:rsidRPr="007E2549" w:rsidRDefault="007E2549" w:rsidP="007E2549">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 xml:space="preserve">20/12/2021 </w:t>
      </w:r>
      <w:r w:rsidRPr="001B2DB2">
        <w:rPr>
          <w:rFonts w:eastAsia="Times New Roman"/>
          <w:szCs w:val="24"/>
          <w:lang w:eastAsia="tr-TR"/>
        </w:rPr>
        <w:t>Sabah Gazet</w:t>
      </w:r>
      <w:r>
        <w:rPr>
          <w:rFonts w:eastAsia="Times New Roman"/>
          <w:szCs w:val="24"/>
          <w:lang w:eastAsia="tr-TR"/>
        </w:rPr>
        <w:t>esi Alımı</w:t>
      </w:r>
      <w:r w:rsidRPr="001B2DB2">
        <w:rPr>
          <w:rFonts w:eastAsia="Times New Roman"/>
          <w:szCs w:val="24"/>
          <w:lang w:eastAsia="tr-TR"/>
        </w:rPr>
        <w:t xml:space="preserve"> (2.674,40TL</w:t>
      </w:r>
    </w:p>
    <w:p w:rsidR="00154569" w:rsidRDefault="00154569" w:rsidP="001D7226">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21/12/2021 Kitap Alımı ( 35.658,72 TL)</w:t>
      </w:r>
    </w:p>
    <w:p w:rsidR="00154569" w:rsidRDefault="00154569" w:rsidP="001D7226">
      <w:pPr>
        <w:pStyle w:val="ListeParagraf"/>
        <w:numPr>
          <w:ilvl w:val="0"/>
          <w:numId w:val="29"/>
        </w:numPr>
        <w:tabs>
          <w:tab w:val="left" w:pos="1170"/>
        </w:tabs>
        <w:spacing w:after="0" w:line="259" w:lineRule="auto"/>
        <w:jc w:val="both"/>
        <w:rPr>
          <w:rFonts w:eastAsia="Times New Roman"/>
          <w:szCs w:val="24"/>
          <w:lang w:eastAsia="tr-TR"/>
        </w:rPr>
      </w:pPr>
      <w:r>
        <w:rPr>
          <w:rFonts w:eastAsia="Times New Roman"/>
          <w:szCs w:val="24"/>
          <w:lang w:eastAsia="tr-TR"/>
        </w:rPr>
        <w:t>21/12/2021 Kuş Kovucu Ödemesi (802,89)</w:t>
      </w:r>
    </w:p>
    <w:p w:rsidR="007E2549"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Default="007E2549" w:rsidP="007E2549">
      <w:pPr>
        <w:tabs>
          <w:tab w:val="left" w:pos="1170"/>
        </w:tabs>
        <w:spacing w:after="0" w:line="259" w:lineRule="auto"/>
        <w:jc w:val="both"/>
        <w:rPr>
          <w:rFonts w:eastAsia="Times New Roman"/>
          <w:szCs w:val="24"/>
          <w:lang w:eastAsia="tr-TR"/>
        </w:rPr>
      </w:pPr>
    </w:p>
    <w:p w:rsidR="007E2549" w:rsidRPr="007E2549" w:rsidRDefault="007E2549" w:rsidP="007E2549">
      <w:pPr>
        <w:tabs>
          <w:tab w:val="left" w:pos="1170"/>
        </w:tabs>
        <w:spacing w:after="0" w:line="259" w:lineRule="auto"/>
        <w:jc w:val="both"/>
        <w:rPr>
          <w:rFonts w:eastAsia="Times New Roman"/>
          <w:szCs w:val="24"/>
          <w:lang w:eastAsia="tr-TR"/>
        </w:rPr>
      </w:pPr>
    </w:p>
    <w:p w:rsidR="0020179D" w:rsidRDefault="0020179D" w:rsidP="001D7226">
      <w:pPr>
        <w:tabs>
          <w:tab w:val="left" w:pos="1170"/>
        </w:tabs>
        <w:spacing w:after="0"/>
        <w:ind w:firstLine="708"/>
        <w:jc w:val="both"/>
        <w:rPr>
          <w:rFonts w:eastAsia="Times New Roman"/>
          <w:szCs w:val="24"/>
          <w:lang w:eastAsia="tr-TR"/>
        </w:rPr>
      </w:pPr>
    </w:p>
    <w:p w:rsidR="000C71D8" w:rsidRDefault="000C71D8" w:rsidP="007C1D11">
      <w:pPr>
        <w:spacing w:after="0"/>
        <w:jc w:val="both"/>
        <w:rPr>
          <w:rFonts w:eastAsia="Times New Roman"/>
          <w:szCs w:val="24"/>
          <w:lang w:eastAsia="tr-TR"/>
        </w:rPr>
      </w:pPr>
    </w:p>
    <w:p w:rsidR="00A10090" w:rsidRPr="00A10090" w:rsidRDefault="00A10090" w:rsidP="007C1D11">
      <w:pPr>
        <w:spacing w:after="0"/>
        <w:jc w:val="both"/>
        <w:rPr>
          <w:rFonts w:eastAsia="Times New Roman"/>
          <w:szCs w:val="24"/>
          <w:lang w:eastAsia="tr-TR"/>
        </w:rPr>
      </w:pPr>
    </w:p>
    <w:p w:rsidR="00C8095D" w:rsidRDefault="00C8095D" w:rsidP="007C1D11">
      <w:pPr>
        <w:spacing w:after="0"/>
        <w:jc w:val="both"/>
        <w:rPr>
          <w:rFonts w:eastAsia="Times New Roman"/>
          <w:b/>
          <w:szCs w:val="24"/>
          <w:lang w:eastAsia="tr-TR"/>
        </w:rPr>
      </w:pPr>
    </w:p>
    <w:p w:rsidR="00E228A4" w:rsidRDefault="00E228A4" w:rsidP="007C1D11">
      <w:pPr>
        <w:spacing w:after="0"/>
        <w:jc w:val="both"/>
        <w:rPr>
          <w:rFonts w:eastAsia="Times New Roman"/>
          <w:b/>
          <w:szCs w:val="24"/>
          <w:lang w:eastAsia="tr-TR"/>
        </w:rPr>
      </w:pPr>
    </w:p>
    <w:p w:rsidR="00E228A4" w:rsidRDefault="00E228A4" w:rsidP="007C1D11">
      <w:pPr>
        <w:spacing w:after="0"/>
        <w:jc w:val="both"/>
        <w:rPr>
          <w:rFonts w:eastAsia="Times New Roman"/>
          <w:b/>
          <w:szCs w:val="24"/>
          <w:lang w:eastAsia="tr-TR"/>
        </w:rPr>
      </w:pPr>
    </w:p>
    <w:p w:rsidR="00E228A4" w:rsidRDefault="00E228A4" w:rsidP="007C1D11">
      <w:pPr>
        <w:spacing w:after="0"/>
        <w:jc w:val="both"/>
        <w:rPr>
          <w:rFonts w:eastAsia="Times New Roman"/>
          <w:b/>
          <w:szCs w:val="24"/>
          <w:lang w:eastAsia="tr-TR"/>
        </w:rPr>
      </w:pPr>
    </w:p>
    <w:p w:rsidR="00E228A4" w:rsidRDefault="00E228A4" w:rsidP="007C1D11">
      <w:pPr>
        <w:spacing w:after="0"/>
        <w:jc w:val="both"/>
        <w:rPr>
          <w:rFonts w:eastAsia="Times New Roman"/>
          <w:b/>
          <w:szCs w:val="24"/>
          <w:lang w:eastAsia="tr-TR"/>
        </w:rPr>
      </w:pPr>
    </w:p>
    <w:p w:rsidR="00464599" w:rsidRDefault="000072F7" w:rsidP="007C1D11">
      <w:pPr>
        <w:spacing w:after="0"/>
        <w:jc w:val="both"/>
        <w:rPr>
          <w:rFonts w:eastAsia="Times New Roman"/>
          <w:b/>
          <w:szCs w:val="24"/>
          <w:lang w:eastAsia="tr-TR"/>
        </w:rPr>
      </w:pPr>
      <w:r>
        <w:rPr>
          <w:rFonts w:eastAsia="Times New Roman"/>
          <w:b/>
          <w:szCs w:val="24"/>
          <w:lang w:eastAsia="tr-TR"/>
        </w:rPr>
        <w:t>Bütçe Giderleri</w:t>
      </w:r>
      <w:bookmarkEnd w:id="15"/>
    </w:p>
    <w:p w:rsidR="00ED1282" w:rsidRDefault="00ED1282" w:rsidP="007C1D11">
      <w:pPr>
        <w:spacing w:after="0"/>
        <w:jc w:val="both"/>
        <w:rPr>
          <w:rFonts w:eastAsia="Times New Roman"/>
          <w:b/>
          <w:szCs w:val="24"/>
          <w:lang w:eastAsia="tr-TR"/>
        </w:rPr>
      </w:pPr>
    </w:p>
    <w:p w:rsidR="00ED1282" w:rsidRDefault="00ED1282" w:rsidP="007C1D11">
      <w:pPr>
        <w:spacing w:after="0"/>
        <w:jc w:val="both"/>
        <w:rPr>
          <w:rFonts w:eastAsia="Times New Roman"/>
          <w:b/>
          <w:szCs w:val="24"/>
          <w:lang w:eastAsia="tr-TR"/>
        </w:rPr>
      </w:pPr>
    </w:p>
    <w:p w:rsidR="00ED1282" w:rsidRDefault="00ED1282" w:rsidP="007C1D11">
      <w:pPr>
        <w:spacing w:after="0"/>
        <w:jc w:val="both"/>
        <w:rPr>
          <w:rFonts w:eastAsia="Times New Roman"/>
          <w:b/>
          <w:szCs w:val="24"/>
          <w:lang w:eastAsia="tr-TR"/>
        </w:rPr>
      </w:pPr>
    </w:p>
    <w:p w:rsidR="00ED1282" w:rsidRDefault="00ED1282" w:rsidP="007C1D11">
      <w:pPr>
        <w:spacing w:after="0"/>
        <w:jc w:val="both"/>
        <w:rPr>
          <w:rFonts w:eastAsia="Times New Roman"/>
          <w:b/>
          <w:szCs w:val="24"/>
          <w:lang w:eastAsia="tr-TR"/>
        </w:rPr>
      </w:pPr>
    </w:p>
    <w:p w:rsidR="00ED1282" w:rsidRDefault="00ED1282" w:rsidP="007C1D11">
      <w:pPr>
        <w:spacing w:after="0"/>
        <w:jc w:val="both"/>
        <w:rPr>
          <w:rFonts w:eastAsia="Times New Roman"/>
          <w:b/>
          <w:szCs w:val="24"/>
          <w:lang w:eastAsia="tr-TR"/>
        </w:rPr>
      </w:pPr>
    </w:p>
    <w:tbl>
      <w:tblPr>
        <w:tblStyle w:val="TabloKlavuzu"/>
        <w:tblW w:w="0" w:type="auto"/>
        <w:tblLook w:val="04A0" w:firstRow="1" w:lastRow="0" w:firstColumn="1" w:lastColumn="0" w:noHBand="0" w:noVBand="1"/>
      </w:tblPr>
      <w:tblGrid>
        <w:gridCol w:w="3020"/>
        <w:gridCol w:w="3021"/>
        <w:gridCol w:w="3021"/>
      </w:tblGrid>
      <w:tr w:rsidR="00ED1282" w:rsidTr="00ED1282">
        <w:tc>
          <w:tcPr>
            <w:tcW w:w="3020" w:type="dxa"/>
          </w:tcPr>
          <w:p w:rsidR="00ED1282" w:rsidRDefault="00ED1282" w:rsidP="007C1D11">
            <w:pPr>
              <w:jc w:val="both"/>
              <w:rPr>
                <w:rFonts w:eastAsia="Times New Roman"/>
                <w:b/>
                <w:szCs w:val="24"/>
                <w:lang w:eastAsia="tr-TR"/>
              </w:rPr>
            </w:pPr>
          </w:p>
        </w:tc>
        <w:tc>
          <w:tcPr>
            <w:tcW w:w="3021" w:type="dxa"/>
          </w:tcPr>
          <w:p w:rsidR="00ED1282" w:rsidRDefault="00ED1282" w:rsidP="00ED1282">
            <w:pPr>
              <w:rPr>
                <w:rFonts w:eastAsia="Times New Roman"/>
                <w:b/>
                <w:szCs w:val="24"/>
                <w:lang w:eastAsia="tr-TR"/>
              </w:rPr>
            </w:pPr>
            <w:r>
              <w:rPr>
                <w:rFonts w:eastAsia="Times New Roman"/>
                <w:b/>
                <w:szCs w:val="24"/>
                <w:lang w:eastAsia="tr-TR"/>
              </w:rPr>
              <w:t>2021 Bütçe başlangıç ödeneği</w:t>
            </w:r>
          </w:p>
        </w:tc>
        <w:tc>
          <w:tcPr>
            <w:tcW w:w="3021" w:type="dxa"/>
          </w:tcPr>
          <w:p w:rsidR="00ED1282" w:rsidRDefault="008248AE" w:rsidP="007C1D11">
            <w:pPr>
              <w:jc w:val="both"/>
              <w:rPr>
                <w:rFonts w:eastAsia="Times New Roman"/>
                <w:b/>
                <w:szCs w:val="24"/>
                <w:lang w:eastAsia="tr-TR"/>
              </w:rPr>
            </w:pPr>
            <w:r>
              <w:rPr>
                <w:rFonts w:eastAsia="Times New Roman"/>
                <w:b/>
                <w:szCs w:val="24"/>
                <w:lang w:eastAsia="tr-TR"/>
              </w:rPr>
              <w:t>2021 Gerçekleşme Toplamı</w:t>
            </w:r>
          </w:p>
        </w:tc>
      </w:tr>
      <w:tr w:rsidR="00ED1282" w:rsidTr="00ED1282">
        <w:tc>
          <w:tcPr>
            <w:tcW w:w="3020" w:type="dxa"/>
          </w:tcPr>
          <w:p w:rsidR="00ED1282" w:rsidRPr="008248AE" w:rsidRDefault="008248AE" w:rsidP="007C1D11">
            <w:pPr>
              <w:jc w:val="both"/>
              <w:rPr>
                <w:rFonts w:eastAsia="Times New Roman"/>
                <w:szCs w:val="24"/>
                <w:lang w:eastAsia="tr-TR"/>
              </w:rPr>
            </w:pPr>
            <w:r w:rsidRPr="008248AE">
              <w:rPr>
                <w:rFonts w:eastAsia="Times New Roman"/>
                <w:szCs w:val="24"/>
                <w:lang w:eastAsia="tr-TR"/>
              </w:rPr>
              <w:t>Bütçe Giderleri Toplamı</w:t>
            </w:r>
          </w:p>
        </w:tc>
        <w:tc>
          <w:tcPr>
            <w:tcW w:w="3021" w:type="dxa"/>
          </w:tcPr>
          <w:p w:rsidR="00ED1282" w:rsidRDefault="008248AE" w:rsidP="007C1D11">
            <w:pPr>
              <w:jc w:val="both"/>
              <w:rPr>
                <w:rFonts w:eastAsia="Times New Roman"/>
                <w:b/>
                <w:szCs w:val="24"/>
                <w:lang w:eastAsia="tr-TR"/>
              </w:rPr>
            </w:pPr>
            <w:r>
              <w:rPr>
                <w:szCs w:val="24"/>
              </w:rPr>
              <w:t>1.357.058,48 TL</w:t>
            </w:r>
          </w:p>
        </w:tc>
        <w:tc>
          <w:tcPr>
            <w:tcW w:w="3021" w:type="dxa"/>
          </w:tcPr>
          <w:p w:rsidR="00ED1282" w:rsidRDefault="008248AE" w:rsidP="007C1D11">
            <w:pPr>
              <w:jc w:val="both"/>
              <w:rPr>
                <w:rFonts w:eastAsia="Times New Roman"/>
                <w:b/>
                <w:szCs w:val="24"/>
                <w:lang w:eastAsia="tr-TR"/>
              </w:rPr>
            </w:pPr>
            <w:r>
              <w:rPr>
                <w:szCs w:val="24"/>
              </w:rPr>
              <w:t>1.134.734,34 TL</w:t>
            </w:r>
          </w:p>
        </w:tc>
      </w:tr>
      <w:tr w:rsidR="00ED1282" w:rsidTr="00ED1282">
        <w:tc>
          <w:tcPr>
            <w:tcW w:w="3020" w:type="dxa"/>
          </w:tcPr>
          <w:p w:rsidR="00ED1282" w:rsidRPr="008248AE" w:rsidRDefault="008248AE" w:rsidP="007C1D11">
            <w:pPr>
              <w:jc w:val="both"/>
              <w:rPr>
                <w:rFonts w:eastAsia="Times New Roman"/>
                <w:szCs w:val="24"/>
                <w:lang w:eastAsia="tr-TR"/>
              </w:rPr>
            </w:pPr>
            <w:r w:rsidRPr="008248AE">
              <w:rPr>
                <w:rFonts w:eastAsia="Times New Roman"/>
                <w:szCs w:val="24"/>
                <w:lang w:eastAsia="tr-TR"/>
              </w:rPr>
              <w:t>01 Personel Gideri</w:t>
            </w:r>
          </w:p>
        </w:tc>
        <w:tc>
          <w:tcPr>
            <w:tcW w:w="3021" w:type="dxa"/>
          </w:tcPr>
          <w:p w:rsidR="00ED1282" w:rsidRPr="008248AE" w:rsidRDefault="008248AE" w:rsidP="007C1D11">
            <w:pPr>
              <w:jc w:val="both"/>
              <w:rPr>
                <w:szCs w:val="24"/>
              </w:rPr>
            </w:pPr>
            <w:r w:rsidRPr="008248AE">
              <w:rPr>
                <w:szCs w:val="24"/>
              </w:rPr>
              <w:t>713.928,70 TL</w:t>
            </w:r>
          </w:p>
        </w:tc>
        <w:tc>
          <w:tcPr>
            <w:tcW w:w="3021" w:type="dxa"/>
          </w:tcPr>
          <w:p w:rsidR="00ED1282" w:rsidRPr="008248AE" w:rsidRDefault="008248AE" w:rsidP="007C1D11">
            <w:pPr>
              <w:jc w:val="both"/>
              <w:rPr>
                <w:szCs w:val="24"/>
              </w:rPr>
            </w:pPr>
            <w:r w:rsidRPr="008248AE">
              <w:rPr>
                <w:szCs w:val="24"/>
              </w:rPr>
              <w:t>713.928,70 TL</w:t>
            </w:r>
          </w:p>
        </w:tc>
      </w:tr>
      <w:tr w:rsidR="00ED1282" w:rsidTr="00ED1282">
        <w:tc>
          <w:tcPr>
            <w:tcW w:w="3020" w:type="dxa"/>
          </w:tcPr>
          <w:p w:rsidR="00ED1282" w:rsidRPr="008248AE" w:rsidRDefault="008248AE" w:rsidP="008248AE">
            <w:pPr>
              <w:rPr>
                <w:rFonts w:eastAsia="Times New Roman"/>
                <w:szCs w:val="24"/>
                <w:lang w:eastAsia="tr-TR"/>
              </w:rPr>
            </w:pPr>
            <w:r w:rsidRPr="008248AE">
              <w:rPr>
                <w:rFonts w:eastAsia="Times New Roman"/>
                <w:szCs w:val="24"/>
                <w:lang w:eastAsia="tr-TR"/>
              </w:rPr>
              <w:t xml:space="preserve">02 Sosyal Güvenlik Kurumlarına Devlet Pirim Giderleri </w:t>
            </w:r>
          </w:p>
        </w:tc>
        <w:tc>
          <w:tcPr>
            <w:tcW w:w="3021" w:type="dxa"/>
          </w:tcPr>
          <w:p w:rsidR="00ED1282" w:rsidRPr="008248AE" w:rsidRDefault="008248AE" w:rsidP="007C1D11">
            <w:pPr>
              <w:jc w:val="both"/>
              <w:rPr>
                <w:szCs w:val="24"/>
              </w:rPr>
            </w:pPr>
            <w:r w:rsidRPr="008248AE">
              <w:rPr>
                <w:szCs w:val="24"/>
              </w:rPr>
              <w:t>114.129,78 TL</w:t>
            </w:r>
          </w:p>
        </w:tc>
        <w:tc>
          <w:tcPr>
            <w:tcW w:w="3021" w:type="dxa"/>
          </w:tcPr>
          <w:p w:rsidR="00ED1282" w:rsidRPr="008248AE" w:rsidRDefault="008248AE" w:rsidP="007C1D11">
            <w:pPr>
              <w:jc w:val="both"/>
              <w:rPr>
                <w:szCs w:val="24"/>
              </w:rPr>
            </w:pPr>
            <w:r w:rsidRPr="008248AE">
              <w:rPr>
                <w:szCs w:val="24"/>
              </w:rPr>
              <w:t>114.129,78 TL</w:t>
            </w:r>
          </w:p>
        </w:tc>
      </w:tr>
      <w:tr w:rsidR="008248AE" w:rsidTr="00ED1282">
        <w:tc>
          <w:tcPr>
            <w:tcW w:w="3020" w:type="dxa"/>
          </w:tcPr>
          <w:p w:rsidR="008248AE" w:rsidRPr="008248AE" w:rsidRDefault="008248AE" w:rsidP="008248AE">
            <w:pPr>
              <w:rPr>
                <w:rFonts w:eastAsia="Times New Roman"/>
                <w:szCs w:val="24"/>
                <w:lang w:eastAsia="tr-TR"/>
              </w:rPr>
            </w:pPr>
            <w:r w:rsidRPr="008248AE">
              <w:rPr>
                <w:rFonts w:eastAsia="Times New Roman"/>
                <w:szCs w:val="24"/>
                <w:lang w:eastAsia="tr-TR"/>
              </w:rPr>
              <w:t xml:space="preserve">03 Mal Ve Hizmet Alım Giderleri </w:t>
            </w:r>
          </w:p>
        </w:tc>
        <w:tc>
          <w:tcPr>
            <w:tcW w:w="3021" w:type="dxa"/>
          </w:tcPr>
          <w:p w:rsidR="008248AE" w:rsidRPr="008248AE" w:rsidRDefault="008248AE" w:rsidP="008248AE">
            <w:pPr>
              <w:jc w:val="both"/>
              <w:rPr>
                <w:rFonts w:eastAsia="Times New Roman"/>
                <w:szCs w:val="24"/>
                <w:lang w:eastAsia="tr-TR"/>
              </w:rPr>
            </w:pPr>
            <w:r w:rsidRPr="008248AE">
              <w:rPr>
                <w:rFonts w:eastAsia="Times New Roman"/>
                <w:szCs w:val="24"/>
                <w:lang w:eastAsia="tr-TR"/>
              </w:rPr>
              <w:t>519.000 TL</w:t>
            </w:r>
          </w:p>
        </w:tc>
        <w:tc>
          <w:tcPr>
            <w:tcW w:w="3021" w:type="dxa"/>
          </w:tcPr>
          <w:p w:rsidR="008248AE" w:rsidRDefault="008248AE" w:rsidP="008248AE">
            <w:pPr>
              <w:jc w:val="both"/>
              <w:rPr>
                <w:rFonts w:eastAsia="Times New Roman"/>
                <w:b/>
                <w:szCs w:val="24"/>
                <w:lang w:eastAsia="tr-TR"/>
              </w:rPr>
            </w:pPr>
            <w:r w:rsidRPr="008248AE">
              <w:rPr>
                <w:szCs w:val="24"/>
              </w:rPr>
              <w:t>295.588,46 TL</w:t>
            </w:r>
          </w:p>
        </w:tc>
      </w:tr>
      <w:tr w:rsidR="008248AE" w:rsidTr="00ED1282">
        <w:tc>
          <w:tcPr>
            <w:tcW w:w="3020" w:type="dxa"/>
          </w:tcPr>
          <w:p w:rsidR="008248AE" w:rsidRPr="008248AE" w:rsidRDefault="008248AE" w:rsidP="008248AE">
            <w:pPr>
              <w:jc w:val="both"/>
              <w:rPr>
                <w:rFonts w:eastAsia="Times New Roman"/>
                <w:szCs w:val="24"/>
                <w:lang w:eastAsia="tr-TR"/>
              </w:rPr>
            </w:pPr>
            <w:r w:rsidRPr="008248AE">
              <w:rPr>
                <w:rFonts w:eastAsia="Times New Roman"/>
                <w:szCs w:val="24"/>
                <w:lang w:eastAsia="tr-TR"/>
              </w:rPr>
              <w:t xml:space="preserve">06 Sermaye Giderleri </w:t>
            </w:r>
          </w:p>
        </w:tc>
        <w:tc>
          <w:tcPr>
            <w:tcW w:w="3021" w:type="dxa"/>
          </w:tcPr>
          <w:p w:rsidR="008248AE" w:rsidRPr="00CB3210" w:rsidRDefault="00CB3210" w:rsidP="008248AE">
            <w:pPr>
              <w:jc w:val="both"/>
              <w:rPr>
                <w:rFonts w:eastAsia="Times New Roman"/>
                <w:szCs w:val="24"/>
                <w:lang w:eastAsia="tr-TR"/>
              </w:rPr>
            </w:pPr>
            <w:r w:rsidRPr="00CB3210">
              <w:rPr>
                <w:rFonts w:eastAsia="Times New Roman"/>
                <w:szCs w:val="24"/>
                <w:lang w:eastAsia="tr-TR"/>
              </w:rPr>
              <w:t xml:space="preserve">529.000 TL </w:t>
            </w:r>
          </w:p>
        </w:tc>
        <w:tc>
          <w:tcPr>
            <w:tcW w:w="3021" w:type="dxa"/>
          </w:tcPr>
          <w:p w:rsidR="008248AE" w:rsidRPr="00CB3210" w:rsidRDefault="00CB3210" w:rsidP="008248AE">
            <w:pPr>
              <w:jc w:val="both"/>
              <w:rPr>
                <w:rFonts w:eastAsia="Times New Roman"/>
                <w:szCs w:val="24"/>
                <w:lang w:eastAsia="tr-TR"/>
              </w:rPr>
            </w:pPr>
            <w:r w:rsidRPr="00CB3210">
              <w:rPr>
                <w:rFonts w:eastAsia="Times New Roman"/>
                <w:szCs w:val="24"/>
                <w:lang w:eastAsia="tr-TR"/>
              </w:rPr>
              <w:t>308.455,63</w:t>
            </w:r>
          </w:p>
        </w:tc>
      </w:tr>
    </w:tbl>
    <w:p w:rsidR="00ED1282" w:rsidRPr="00F55D2F" w:rsidRDefault="00ED1282" w:rsidP="007C1D11">
      <w:pPr>
        <w:spacing w:after="0"/>
        <w:jc w:val="both"/>
        <w:rPr>
          <w:rFonts w:eastAsia="Times New Roman"/>
          <w:b/>
          <w:szCs w:val="24"/>
          <w:lang w:eastAsia="tr-TR"/>
        </w:rPr>
      </w:pPr>
    </w:p>
    <w:p w:rsidR="00B14D6A" w:rsidRDefault="00B14D6A" w:rsidP="007C1D11">
      <w:pPr>
        <w:spacing w:after="0"/>
        <w:jc w:val="both"/>
        <w:rPr>
          <w:rFonts w:eastAsia="Times New Roman"/>
          <w:b/>
          <w:szCs w:val="24"/>
          <w:lang w:eastAsia="tr-TR"/>
        </w:rPr>
      </w:pPr>
      <w:bookmarkStart w:id="16" w:name="_MON_1481968910"/>
      <w:bookmarkStart w:id="17" w:name="_MON_1483271308"/>
      <w:bookmarkStart w:id="18" w:name="_MON_1514181875"/>
      <w:bookmarkEnd w:id="16"/>
      <w:bookmarkEnd w:id="17"/>
      <w:bookmarkEnd w:id="18"/>
    </w:p>
    <w:p w:rsidR="003D7040" w:rsidRPr="00470586" w:rsidRDefault="0028756A" w:rsidP="00470586">
      <w:pPr>
        <w:tabs>
          <w:tab w:val="left" w:pos="4020"/>
        </w:tabs>
        <w:spacing w:after="0"/>
        <w:jc w:val="both"/>
        <w:rPr>
          <w:rFonts w:eastAsia="Times New Roman"/>
          <w:b/>
          <w:szCs w:val="24"/>
          <w:lang w:eastAsia="tr-TR"/>
        </w:rPr>
      </w:pPr>
      <w:r>
        <w:rPr>
          <w:rFonts w:eastAsia="Times New Roman"/>
          <w:b/>
          <w:szCs w:val="24"/>
          <w:lang w:eastAsia="tr-TR"/>
        </w:rPr>
        <w:t>Mali tabloya ilişkin açıklamalar</w:t>
      </w:r>
      <w:r w:rsidR="00470586">
        <w:rPr>
          <w:rFonts w:eastAsia="Times New Roman"/>
          <w:b/>
          <w:szCs w:val="24"/>
          <w:lang w:eastAsia="tr-TR"/>
        </w:rPr>
        <w:t>:</w:t>
      </w:r>
      <w:r w:rsidR="00FE297C">
        <w:rPr>
          <w:rFonts w:eastAsia="Times New Roman"/>
          <w:b/>
          <w:szCs w:val="24"/>
          <w:lang w:eastAsia="tr-TR"/>
        </w:rPr>
        <w:tab/>
      </w:r>
    </w:p>
    <w:p w:rsidR="00A10090" w:rsidRDefault="00632430" w:rsidP="007C1D11">
      <w:pPr>
        <w:spacing w:after="0"/>
        <w:ind w:firstLine="708"/>
        <w:jc w:val="both"/>
        <w:rPr>
          <w:rFonts w:eastAsia="Times New Roman"/>
          <w:szCs w:val="24"/>
          <w:lang w:eastAsia="tr-TR"/>
        </w:rPr>
      </w:pPr>
      <w:r w:rsidRPr="00632430">
        <w:rPr>
          <w:rFonts w:eastAsia="Times New Roman"/>
          <w:szCs w:val="24"/>
          <w:lang w:eastAsia="tr-TR"/>
        </w:rPr>
        <w:t>Satın almalar</w:t>
      </w:r>
      <w:r w:rsidR="003D7040" w:rsidRPr="00632430">
        <w:rPr>
          <w:rFonts w:eastAsia="Times New Roman"/>
          <w:szCs w:val="24"/>
          <w:lang w:eastAsia="tr-TR"/>
        </w:rPr>
        <w:t xml:space="preserve"> </w:t>
      </w:r>
      <w:r w:rsidR="00A10090">
        <w:rPr>
          <w:rFonts w:eastAsia="Times New Roman"/>
          <w:szCs w:val="24"/>
          <w:lang w:eastAsia="tr-TR"/>
        </w:rPr>
        <w:t xml:space="preserve"> 4734 sayılı Kamu İhale Kanununa </w:t>
      </w:r>
      <w:proofErr w:type="gramStart"/>
      <w:r w:rsidR="00A10090">
        <w:rPr>
          <w:rFonts w:eastAsia="Times New Roman"/>
          <w:szCs w:val="24"/>
          <w:lang w:eastAsia="tr-TR"/>
        </w:rPr>
        <w:t>göre ;</w:t>
      </w:r>
      <w:proofErr w:type="gramEnd"/>
    </w:p>
    <w:p w:rsidR="003D7040" w:rsidRDefault="00A10090" w:rsidP="007C1D11">
      <w:pPr>
        <w:spacing w:after="0"/>
        <w:ind w:firstLine="708"/>
        <w:jc w:val="both"/>
        <w:rPr>
          <w:rFonts w:eastAsia="Times New Roman"/>
          <w:szCs w:val="24"/>
          <w:lang w:eastAsia="tr-TR"/>
        </w:rPr>
      </w:pPr>
      <w:r>
        <w:rPr>
          <w:rFonts w:eastAsia="Times New Roman"/>
          <w:szCs w:val="24"/>
          <w:lang w:eastAsia="tr-TR"/>
        </w:rPr>
        <w:t>-</w:t>
      </w:r>
      <w:r w:rsidR="003D7040" w:rsidRPr="00632430">
        <w:rPr>
          <w:rFonts w:eastAsia="Times New Roman"/>
          <w:szCs w:val="24"/>
          <w:lang w:eastAsia="tr-TR"/>
        </w:rPr>
        <w:t xml:space="preserve"> </w:t>
      </w:r>
      <w:r w:rsidR="00D60739">
        <w:rPr>
          <w:rFonts w:eastAsia="Times New Roman"/>
          <w:szCs w:val="24"/>
          <w:lang w:eastAsia="tr-TR"/>
        </w:rPr>
        <w:t xml:space="preserve">22/d maddesi, </w:t>
      </w:r>
      <w:r w:rsidR="00632430" w:rsidRPr="00632430">
        <w:rPr>
          <w:rFonts w:eastAsia="Times New Roman"/>
          <w:szCs w:val="24"/>
          <w:lang w:eastAsia="tr-TR"/>
        </w:rPr>
        <w:t xml:space="preserve">22/b maddesi, </w:t>
      </w:r>
      <w:r w:rsidR="003C5D04">
        <w:rPr>
          <w:rFonts w:eastAsia="Times New Roman"/>
          <w:szCs w:val="24"/>
          <w:lang w:eastAsia="tr-TR"/>
        </w:rPr>
        <w:t>22/a</w:t>
      </w:r>
      <w:r w:rsidR="003422BF">
        <w:rPr>
          <w:rFonts w:eastAsia="Times New Roman"/>
          <w:szCs w:val="24"/>
          <w:lang w:eastAsia="tr-TR"/>
        </w:rPr>
        <w:t xml:space="preserve"> </w:t>
      </w:r>
      <w:r w:rsidR="00632430" w:rsidRPr="00632430">
        <w:rPr>
          <w:rFonts w:eastAsia="Times New Roman"/>
          <w:szCs w:val="24"/>
          <w:lang w:eastAsia="tr-TR"/>
        </w:rPr>
        <w:t>maddesi</w:t>
      </w:r>
      <w:r w:rsidR="007D1493">
        <w:rPr>
          <w:rFonts w:eastAsia="Times New Roman"/>
          <w:szCs w:val="24"/>
          <w:lang w:eastAsia="tr-TR"/>
        </w:rPr>
        <w:t xml:space="preserve"> ve 3/e maddesine</w:t>
      </w:r>
      <w:r w:rsidR="0093518B">
        <w:rPr>
          <w:rFonts w:eastAsia="Times New Roman"/>
          <w:szCs w:val="24"/>
          <w:lang w:eastAsia="tr-TR"/>
        </w:rPr>
        <w:t xml:space="preserve"> göre alım</w:t>
      </w:r>
      <w:r w:rsidR="003D7040" w:rsidRPr="00632430">
        <w:rPr>
          <w:rFonts w:eastAsia="Times New Roman"/>
          <w:szCs w:val="24"/>
          <w:lang w:eastAsia="tr-TR"/>
        </w:rPr>
        <w:t xml:space="preserve"> gerçekleştirilmiştir. </w:t>
      </w:r>
      <w:r w:rsidR="00AE7C59">
        <w:rPr>
          <w:rFonts w:eastAsia="Times New Roman"/>
          <w:szCs w:val="24"/>
          <w:lang w:eastAsia="tr-TR"/>
        </w:rPr>
        <w:t>Demirbaş m</w:t>
      </w:r>
      <w:r w:rsidR="005130D6">
        <w:rPr>
          <w:rFonts w:eastAsia="Times New Roman"/>
          <w:szCs w:val="24"/>
          <w:lang w:eastAsia="tr-TR"/>
        </w:rPr>
        <w:t xml:space="preserve">alzeme alımı, Mal ve hizmet Alımı (Gazete Aboneliği), Elektronik Veri Tabanı  </w:t>
      </w:r>
      <w:proofErr w:type="gramStart"/>
      <w:r w:rsidR="005130D6">
        <w:rPr>
          <w:rFonts w:eastAsia="Times New Roman"/>
          <w:szCs w:val="24"/>
          <w:lang w:eastAsia="tr-TR"/>
        </w:rPr>
        <w:t>alımları ,Personel</w:t>
      </w:r>
      <w:proofErr w:type="gramEnd"/>
      <w:r w:rsidR="005130D6">
        <w:rPr>
          <w:rFonts w:eastAsia="Times New Roman"/>
          <w:szCs w:val="24"/>
          <w:lang w:eastAsia="tr-TR"/>
        </w:rPr>
        <w:t xml:space="preserve"> gideri,</w:t>
      </w:r>
      <w:r w:rsidR="003D7040" w:rsidRPr="00632430">
        <w:rPr>
          <w:rFonts w:eastAsia="Times New Roman"/>
          <w:szCs w:val="24"/>
          <w:lang w:eastAsia="tr-TR"/>
        </w:rPr>
        <w:t xml:space="preserve"> görevlendirme ve yolluk gideri tahakkuk ettirilmiştir.</w:t>
      </w:r>
    </w:p>
    <w:p w:rsidR="00A10090" w:rsidRPr="00A10090" w:rsidRDefault="00A10090" w:rsidP="00A10090">
      <w:pPr>
        <w:spacing w:after="0"/>
        <w:ind w:firstLine="708"/>
        <w:jc w:val="both"/>
        <w:rPr>
          <w:rFonts w:eastAsia="Times New Roman"/>
          <w:szCs w:val="24"/>
          <w:lang w:eastAsia="tr-TR"/>
        </w:rPr>
      </w:pPr>
      <w:r>
        <w:rPr>
          <w:rFonts w:eastAsia="Times New Roman"/>
          <w:szCs w:val="24"/>
          <w:lang w:eastAsia="tr-TR"/>
        </w:rPr>
        <w:t xml:space="preserve"> </w:t>
      </w:r>
    </w:p>
    <w:p w:rsidR="00137A1B" w:rsidRDefault="00137A1B" w:rsidP="007C1D11">
      <w:pPr>
        <w:spacing w:after="0"/>
        <w:ind w:firstLine="708"/>
        <w:jc w:val="both"/>
        <w:rPr>
          <w:rFonts w:eastAsia="Times New Roman"/>
          <w:szCs w:val="24"/>
          <w:lang w:eastAsia="tr-TR"/>
        </w:rPr>
      </w:pPr>
    </w:p>
    <w:p w:rsidR="003D7040" w:rsidRPr="00632430" w:rsidRDefault="003D7040" w:rsidP="007C1D11">
      <w:pPr>
        <w:spacing w:after="0"/>
        <w:ind w:firstLine="708"/>
        <w:jc w:val="both"/>
        <w:rPr>
          <w:rFonts w:eastAsia="Times New Roman"/>
          <w:szCs w:val="24"/>
          <w:lang w:eastAsia="tr-TR"/>
        </w:rPr>
      </w:pPr>
      <w:proofErr w:type="gramStart"/>
      <w:r w:rsidRPr="00632430">
        <w:rPr>
          <w:rFonts w:eastAsia="Times New Roman"/>
          <w:szCs w:val="24"/>
          <w:lang w:eastAsia="tr-TR"/>
        </w:rPr>
        <w:t xml:space="preserve">4734 sayılı Kamu İhaleleri Kanununun 62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maddesinin (ı) bendinde yer alan ;”Bu Kanunun 21 ve 22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maddelerindeki parasal limitler </w:t>
      </w:r>
      <w:r w:rsidR="002D5648" w:rsidRPr="00632430">
        <w:rPr>
          <w:rFonts w:eastAsia="Times New Roman"/>
          <w:szCs w:val="24"/>
          <w:lang w:eastAsia="tr-TR"/>
        </w:rPr>
        <w:t>dâhilinde</w:t>
      </w:r>
      <w:r w:rsidRPr="00632430">
        <w:rPr>
          <w:rFonts w:eastAsia="Times New Roman"/>
          <w:szCs w:val="24"/>
          <w:lang w:eastAsia="tr-TR"/>
        </w:rPr>
        <w:t xml:space="preserve"> yapılacak harcamaların yıllık toplamı, idarelerin bütçelerine bu amaçla konulacak ödeneklerin %10’unu Kamu İhale Kurulunun uygun görüşü olmadıkça aşamaz” hükmünün </w:t>
      </w:r>
      <w:r w:rsidR="002D5648" w:rsidRPr="00632430">
        <w:rPr>
          <w:rFonts w:eastAsia="Times New Roman"/>
          <w:szCs w:val="24"/>
          <w:lang w:eastAsia="tr-TR"/>
        </w:rPr>
        <w:t>uygulanmasında, bütçenin</w:t>
      </w:r>
      <w:r w:rsidRPr="00632430">
        <w:rPr>
          <w:rFonts w:eastAsia="Times New Roman"/>
          <w:szCs w:val="24"/>
          <w:lang w:eastAsia="tr-TR"/>
        </w:rPr>
        <w:t xml:space="preserve"> %10’luk dilimin aşılmaması konusunda gerekli hassasiyet gösterilmiştir. </w:t>
      </w:r>
      <w:proofErr w:type="gramEnd"/>
      <w:r w:rsidRPr="00632430">
        <w:rPr>
          <w:rFonts w:eastAsia="Times New Roman"/>
          <w:szCs w:val="24"/>
          <w:lang w:eastAsia="tr-TR"/>
        </w:rPr>
        <w:t xml:space="preserve">İhale sonrası mal kabulü ilgili yönetmelik ve mevzuatlar gereği muayene komisyonu kurularak yaptırılmıştır. 5018 Sayılı Kamu Mali Yönetimi ve Kontrol Kanununun 44. maddesine göre kabul edilen Taşınır </w:t>
      </w:r>
      <w:r w:rsidR="002D5648">
        <w:rPr>
          <w:rFonts w:eastAsia="Times New Roman"/>
          <w:szCs w:val="24"/>
          <w:lang w:eastAsia="tr-TR"/>
        </w:rPr>
        <w:t xml:space="preserve">Mal Yönetmeliğinin gerektirdiği </w:t>
      </w:r>
      <w:r w:rsidRPr="00632430">
        <w:rPr>
          <w:rFonts w:eastAsia="Times New Roman"/>
          <w:szCs w:val="24"/>
          <w:lang w:eastAsia="tr-TR"/>
        </w:rPr>
        <w:t>sorumluluklar harcama yetkilisinin atamış olduğu taşınır kayıt ve kontrol yetkilisi tarafından yönetmeliğe uygun olarak yürütülmüştür.</w:t>
      </w:r>
    </w:p>
    <w:p w:rsidR="002D5648" w:rsidRDefault="002D5648" w:rsidP="007C1D11">
      <w:pPr>
        <w:spacing w:after="0"/>
        <w:jc w:val="both"/>
        <w:rPr>
          <w:rFonts w:eastAsia="Times New Roman"/>
          <w:szCs w:val="24"/>
          <w:lang w:eastAsia="tr-TR"/>
        </w:rPr>
      </w:pPr>
    </w:p>
    <w:p w:rsidR="00E30C22" w:rsidRDefault="00A72243" w:rsidP="00E7028F">
      <w:pPr>
        <w:spacing w:after="0"/>
        <w:ind w:firstLine="708"/>
        <w:jc w:val="both"/>
        <w:rPr>
          <w:rFonts w:eastAsia="Times New Roman"/>
          <w:szCs w:val="24"/>
          <w:lang w:eastAsia="tr-TR"/>
        </w:rPr>
      </w:pPr>
      <w:r>
        <w:rPr>
          <w:rFonts w:eastAsia="Times New Roman"/>
          <w:szCs w:val="24"/>
          <w:lang w:eastAsia="tr-TR"/>
        </w:rPr>
        <w:t xml:space="preserve"> </w:t>
      </w:r>
      <w:r w:rsidR="003D7040" w:rsidRPr="00632430">
        <w:rPr>
          <w:rFonts w:eastAsia="Times New Roman"/>
          <w:szCs w:val="24"/>
          <w:lang w:eastAsia="tr-TR"/>
        </w:rPr>
        <w:t>Ödemeler ise 5018 sayılı Kamu Mali Yönetimi ve Kontrol Kanunun öngördüğü kurallar çerçevesinde gerçekleştirilmiştir. Yapılan ön denetimler ve ödeme sonrası denetimlerde herhangi bir hatayla karşılaşılmamıştır. Tahsis edilen ödeneklerde, ödenek üstü harcama yapılmamıştır.</w:t>
      </w:r>
    </w:p>
    <w:p w:rsidR="002B5C7D" w:rsidRPr="004D2B56" w:rsidRDefault="002B5C7D" w:rsidP="002B5C7D">
      <w:pPr>
        <w:spacing w:after="0"/>
        <w:jc w:val="both"/>
        <w:rPr>
          <w:rFonts w:eastAsia="Times New Roman"/>
          <w:szCs w:val="24"/>
          <w:lang w:eastAsia="tr-TR"/>
        </w:rPr>
      </w:pPr>
    </w:p>
    <w:p w:rsidR="00C8095D" w:rsidRDefault="00C8095D" w:rsidP="007C1D11">
      <w:pPr>
        <w:spacing w:after="0"/>
        <w:jc w:val="both"/>
        <w:rPr>
          <w:b/>
        </w:rPr>
      </w:pPr>
      <w:bookmarkStart w:id="19" w:name="üstünlükle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DA67B2" w:rsidRDefault="00DA67B2" w:rsidP="007C1D11">
      <w:pPr>
        <w:spacing w:after="0"/>
        <w:jc w:val="both"/>
        <w:rPr>
          <w:b/>
        </w:rPr>
      </w:pPr>
    </w:p>
    <w:p w:rsidR="003D3EF1" w:rsidRDefault="00DF4AFD" w:rsidP="007C1D11">
      <w:pPr>
        <w:spacing w:after="0"/>
        <w:jc w:val="both"/>
        <w:rPr>
          <w:b/>
        </w:rPr>
      </w:pPr>
      <w:r w:rsidRPr="00DF4AFD">
        <w:rPr>
          <w:b/>
        </w:rPr>
        <w:t xml:space="preserve">Üstünlükler </w:t>
      </w:r>
    </w:p>
    <w:bookmarkEnd w:id="19"/>
    <w:p w:rsidR="00A3613F" w:rsidRPr="00A3613F" w:rsidRDefault="00A3613F" w:rsidP="007C1D11">
      <w:pPr>
        <w:pStyle w:val="ListeParagraf"/>
        <w:numPr>
          <w:ilvl w:val="0"/>
          <w:numId w:val="22"/>
        </w:numPr>
        <w:spacing w:after="0"/>
        <w:jc w:val="both"/>
        <w:rPr>
          <w:b/>
        </w:rPr>
      </w:pPr>
      <w:r>
        <w:t>Kullanıcı memnuniyetine yönelik çalışmaların arttırılması,</w:t>
      </w:r>
    </w:p>
    <w:p w:rsidR="00A3613F" w:rsidRPr="00A3613F" w:rsidRDefault="00A3613F" w:rsidP="007C1D11">
      <w:pPr>
        <w:pStyle w:val="ListeParagraf"/>
        <w:numPr>
          <w:ilvl w:val="0"/>
          <w:numId w:val="22"/>
        </w:numPr>
        <w:spacing w:after="0"/>
        <w:jc w:val="both"/>
        <w:rPr>
          <w:b/>
        </w:rPr>
      </w:pPr>
      <w:r>
        <w:t>Özverili çalışan personel,</w:t>
      </w:r>
    </w:p>
    <w:p w:rsidR="00A3613F" w:rsidRPr="000F7851" w:rsidRDefault="00A3613F" w:rsidP="007C1D11">
      <w:pPr>
        <w:pStyle w:val="ListeParagraf"/>
        <w:numPr>
          <w:ilvl w:val="0"/>
          <w:numId w:val="22"/>
        </w:numPr>
        <w:spacing w:after="0"/>
        <w:jc w:val="both"/>
        <w:rPr>
          <w:b/>
        </w:rPr>
      </w:pPr>
      <w:r>
        <w:t>Gelişme ve değişmelere açık olmamız,</w:t>
      </w:r>
    </w:p>
    <w:p w:rsidR="000F7851" w:rsidRPr="000F7851" w:rsidRDefault="000F7851" w:rsidP="007C1D11">
      <w:pPr>
        <w:pStyle w:val="ListeParagraf"/>
        <w:numPr>
          <w:ilvl w:val="0"/>
          <w:numId w:val="22"/>
        </w:numPr>
        <w:spacing w:after="0"/>
        <w:jc w:val="both"/>
        <w:rPr>
          <w:b/>
        </w:rPr>
      </w:pPr>
      <w:r>
        <w:t>Kütüphane kaynaklarını korumaya yönelik Akıllı Kütüphane Sisteminin varlığı,</w:t>
      </w:r>
    </w:p>
    <w:p w:rsidR="003D375E" w:rsidRDefault="003D375E" w:rsidP="007C1D11">
      <w:pPr>
        <w:pStyle w:val="ListeParagraf"/>
        <w:spacing w:after="0"/>
        <w:jc w:val="both"/>
        <w:rPr>
          <w:b/>
        </w:rPr>
      </w:pPr>
    </w:p>
    <w:p w:rsidR="00DF4AFD" w:rsidRPr="003D375E" w:rsidRDefault="00DF4AFD" w:rsidP="007C1D11">
      <w:pPr>
        <w:pStyle w:val="ListeParagraf"/>
        <w:spacing w:after="0"/>
        <w:ind w:left="0"/>
        <w:jc w:val="both"/>
        <w:rPr>
          <w:b/>
        </w:rPr>
      </w:pPr>
      <w:bookmarkStart w:id="20" w:name="zayıflıklar"/>
      <w:r w:rsidRPr="003D375E">
        <w:rPr>
          <w:b/>
        </w:rPr>
        <w:t xml:space="preserve">Zayıflıklar </w:t>
      </w:r>
    </w:p>
    <w:bookmarkEnd w:id="20"/>
    <w:p w:rsidR="00DF4AFD" w:rsidRPr="00DF4AFD" w:rsidRDefault="00DF4AFD" w:rsidP="007C1D11">
      <w:pPr>
        <w:spacing w:after="0"/>
        <w:jc w:val="both"/>
        <w:rPr>
          <w:b/>
        </w:rPr>
      </w:pPr>
    </w:p>
    <w:p w:rsidR="00860CB5" w:rsidRPr="000E03C5" w:rsidRDefault="00DF4AFD" w:rsidP="000E03C5">
      <w:pPr>
        <w:spacing w:after="0"/>
        <w:ind w:firstLine="708"/>
        <w:jc w:val="both"/>
      </w:pPr>
      <w:r>
        <w:t>Yeterli kütüphane personeli temin edilememektedir.</w:t>
      </w:r>
      <w:r w:rsidR="006F437C">
        <w:t xml:space="preserve"> Personel sayısı yetersizdir.</w:t>
      </w:r>
      <w:r>
        <w:t xml:space="preserve"> </w:t>
      </w:r>
      <w:r w:rsidR="00A94F1E">
        <w:t>Karaağaç Kampüsü Merkezi Derslik Kütüphanesi</w:t>
      </w:r>
      <w:r>
        <w:t xml:space="preserve"> eski olması nedeniyle iklimlendirme, elektrik,</w:t>
      </w:r>
      <w:r w:rsidR="00A94F1E">
        <w:t xml:space="preserve"> aydınlatma, </w:t>
      </w:r>
      <w:proofErr w:type="gramStart"/>
      <w:r w:rsidR="00A94F1E">
        <w:t>izolasyon</w:t>
      </w:r>
      <w:proofErr w:type="gramEnd"/>
      <w:r w:rsidR="00A94F1E">
        <w:t xml:space="preserve"> vb. durumlar yetersizdir.</w:t>
      </w:r>
      <w:r>
        <w:t xml:space="preserve"> Gelişen koleks</w:t>
      </w:r>
      <w:r w:rsidR="00FC0348">
        <w:t>iyon nedeniyle mevcut alan ileriki dönemlerde yetersiz kalabilir.</w:t>
      </w:r>
    </w:p>
    <w:p w:rsidR="00860CB5" w:rsidRDefault="00860CB5" w:rsidP="007C1D11">
      <w:pPr>
        <w:spacing w:after="0"/>
        <w:jc w:val="both"/>
        <w:rPr>
          <w:b/>
        </w:rPr>
      </w:pPr>
    </w:p>
    <w:p w:rsidR="00860CB5" w:rsidRDefault="00860CB5" w:rsidP="007C1D11">
      <w:pPr>
        <w:spacing w:after="0"/>
        <w:jc w:val="both"/>
        <w:rPr>
          <w:b/>
        </w:rPr>
      </w:pPr>
    </w:p>
    <w:p w:rsidR="00860CB5" w:rsidRDefault="00860CB5" w:rsidP="007C1D11">
      <w:pPr>
        <w:spacing w:after="0"/>
        <w:jc w:val="both"/>
        <w:rPr>
          <w:b/>
        </w:rPr>
      </w:pPr>
    </w:p>
    <w:p w:rsidR="00DF4AFD" w:rsidRPr="00914F28" w:rsidRDefault="00DF4AFD" w:rsidP="007C1D11">
      <w:pPr>
        <w:spacing w:after="0"/>
        <w:jc w:val="both"/>
        <w:rPr>
          <w:b/>
        </w:rPr>
      </w:pPr>
      <w:r w:rsidRPr="00914F28">
        <w:rPr>
          <w:b/>
        </w:rPr>
        <w:t>Değerlendirme</w:t>
      </w:r>
      <w:r w:rsidR="002564EA">
        <w:rPr>
          <w:b/>
        </w:rPr>
        <w:t>ler</w:t>
      </w:r>
      <w:bookmarkStart w:id="21" w:name="değerlendirmeler"/>
      <w:bookmarkEnd w:id="21"/>
    </w:p>
    <w:p w:rsidR="00295D2B" w:rsidRDefault="00295D2B" w:rsidP="00295D2B">
      <w:pPr>
        <w:keepNext/>
        <w:spacing w:after="0" w:line="312" w:lineRule="auto"/>
        <w:ind w:firstLine="567"/>
        <w:jc w:val="both"/>
        <w:outlineLvl w:val="1"/>
        <w:rPr>
          <w:rFonts w:eastAsia="Times New Roman"/>
          <w:szCs w:val="24"/>
        </w:rPr>
      </w:pPr>
    </w:p>
    <w:p w:rsidR="00AC6702" w:rsidRPr="00AC6702" w:rsidRDefault="00295D2B" w:rsidP="00AC6702">
      <w:pPr>
        <w:keepNext/>
        <w:spacing w:after="0" w:line="312" w:lineRule="auto"/>
        <w:ind w:firstLine="567"/>
        <w:jc w:val="both"/>
        <w:outlineLvl w:val="1"/>
        <w:rPr>
          <w:rFonts w:eastAsia="Times New Roman"/>
          <w:szCs w:val="24"/>
        </w:rPr>
      </w:pPr>
      <w:r w:rsidRPr="00DC3CA0">
        <w:rPr>
          <w:rFonts w:eastAsia="Times New Roman"/>
          <w:szCs w:val="24"/>
        </w:rPr>
        <w:t xml:space="preserve">Belirlenen stratejik plan, amaç ve hedefler doğrultusunda proje ve faaliyetler öncelikle birimimiz tarafından uygulanacak; kullanıcıdan alınacak geri bildirimler belirli dönemlerle yapılan toplantılarda değerlendirecektir. Kullanıcılarla yapılan görüşmeler, anketler ve personelin gözlemleri stratejik amaç ve hedeflerin değerlendirilmesini sağlayacaktır.   </w:t>
      </w:r>
    </w:p>
    <w:p w:rsidR="00295D2B" w:rsidRPr="00DC3CA0" w:rsidRDefault="00295D2B" w:rsidP="00295D2B">
      <w:pPr>
        <w:keepNext/>
        <w:spacing w:after="0" w:line="312" w:lineRule="auto"/>
        <w:ind w:firstLine="567"/>
        <w:jc w:val="both"/>
        <w:outlineLvl w:val="1"/>
        <w:rPr>
          <w:rFonts w:eastAsia="Times New Roman"/>
          <w:b/>
          <w:bCs/>
          <w:iCs/>
          <w:szCs w:val="24"/>
          <w:lang w:eastAsia="tr-TR"/>
        </w:rPr>
      </w:pPr>
      <w:r w:rsidRPr="00DC3CA0">
        <w:rPr>
          <w:rFonts w:eastAsia="Times New Roman"/>
          <w:szCs w:val="24"/>
        </w:rPr>
        <w:t>Üniversitemiz kütüphanesi gelişmekte olan bir kütüphanedir. Yeniliklere açık, kullanıcı memnuniyetinin göz önünde bulundurulduğu bir hizmet anlayışı geliştirmektedir. Değerlendirmelerimizde temel gösterge kullanıcı memnuniyetidir.</w:t>
      </w:r>
    </w:p>
    <w:p w:rsidR="00295D2B" w:rsidRDefault="00295D2B" w:rsidP="00295D2B">
      <w:pPr>
        <w:tabs>
          <w:tab w:val="left" w:pos="567"/>
        </w:tabs>
        <w:spacing w:after="0" w:line="312" w:lineRule="auto"/>
        <w:jc w:val="both"/>
        <w:rPr>
          <w:rFonts w:eastAsia="Times New Roman"/>
          <w:b/>
          <w:szCs w:val="24"/>
          <w:lang w:eastAsia="tr-TR"/>
        </w:rPr>
      </w:pPr>
    </w:p>
    <w:p w:rsidR="00AC6702" w:rsidRPr="00DC3CA0" w:rsidRDefault="00AC6702" w:rsidP="00295D2B">
      <w:pPr>
        <w:tabs>
          <w:tab w:val="left" w:pos="567"/>
        </w:tabs>
        <w:spacing w:after="0" w:line="312" w:lineRule="auto"/>
        <w:jc w:val="both"/>
        <w:rPr>
          <w:rFonts w:eastAsia="Times New Roman"/>
          <w:b/>
          <w:szCs w:val="24"/>
          <w:lang w:eastAsia="tr-TR"/>
        </w:rPr>
      </w:pP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Öncelikle personel sayımız önümüzdeki yıllarda yeterli sayıya ulaştırılabilirse, verdiğimiz hizmetin kalitesi daha da artacaktır.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Personel ve mali kaynaklarımızın arttırılması ile daha fazla bilgi kullanıcısına ulaşılarak üniversitemizin kurumsallaşmasına faydalı olunacaktır.</w:t>
      </w:r>
    </w:p>
    <w:p w:rsidR="00295D2B" w:rsidRPr="00DC3CA0" w:rsidRDefault="00295D2B" w:rsidP="00295D2B">
      <w:pPr>
        <w:numPr>
          <w:ilvl w:val="0"/>
          <w:numId w:val="14"/>
        </w:numPr>
        <w:tabs>
          <w:tab w:val="left" w:pos="567"/>
        </w:tabs>
        <w:spacing w:after="0" w:line="312" w:lineRule="auto"/>
        <w:contextualSpacing/>
        <w:jc w:val="both"/>
        <w:rPr>
          <w:rFonts w:eastAsia="Times New Roman"/>
          <w:szCs w:val="24"/>
          <w:lang w:eastAsia="tr-TR"/>
        </w:rPr>
      </w:pPr>
      <w:r w:rsidRPr="00DC3CA0">
        <w:rPr>
          <w:rFonts w:eastAsia="Times New Roman"/>
          <w:szCs w:val="24"/>
          <w:lang w:eastAsia="tr-TR"/>
        </w:rPr>
        <w:t>Diğer taraftan kurulması düşünülen merkez kütüphanemiz için gerekli alt yapı çalışmaları ve koşullar oluşturulduğu takdirde, kütüphanemiz hızla değişen bilgi ve teknolojik gelişmelere paralel olarak daha kaliteli hizmet sunacaktır.</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lastRenderedPageBreak/>
        <w:t xml:space="preserve">Daire Başkanlığımız, Üniversitemizin eğitim-öğretim ve araştırmalarına cevap verebilecek, çağın gerektirdiği teknolojik gelişmelerle donatılmış bir kütüphane olmak için elindeki imkânları en iyi şekilde kullanarak, stratejik amaç ve hedeflerine ulaşmaya çalışacaktır.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Bilgi kaynakları ve bilgiye yönelik hizmetler günden güne gelişmekte olduğu için kütüphane hizmetlerimiz değişimlere açık bir şekilde kullanıcı memnuniyeti dikkate alınarak yerine getirilmektedir.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Kütüphaneler hizmet üreten birimler olduğu için yatırım yapılması ve maddi yönden desteklenmesi gereken birimlerdir. Verilen hizmetin kalitesi, yapılan yatırımın karşılığı da kullanıcı memnuniyeti ile ölçülmektedir. </w:t>
      </w:r>
    </w:p>
    <w:p w:rsidR="00295D2B" w:rsidRPr="00DC3CA0" w:rsidRDefault="00295D2B" w:rsidP="00295D2B">
      <w:pPr>
        <w:numPr>
          <w:ilvl w:val="0"/>
          <w:numId w:val="14"/>
        </w:numPr>
        <w:spacing w:after="0" w:line="240" w:lineRule="auto"/>
        <w:contextualSpacing/>
        <w:jc w:val="both"/>
        <w:rPr>
          <w:rFonts w:eastAsia="Times New Roman"/>
          <w:szCs w:val="24"/>
          <w:lang w:eastAsia="tr-TR"/>
        </w:rPr>
      </w:pPr>
      <w:r w:rsidRPr="00DC3CA0">
        <w:rPr>
          <w:rFonts w:eastAsia="Times New Roman"/>
          <w:szCs w:val="24"/>
          <w:lang w:eastAsia="tr-TR"/>
        </w:rPr>
        <w:t xml:space="preserve">Üniversite hizmet birimleri içinde kütüphanenin öneminin kavranması ve gerekli maddi yardımın yapılması sağlanmalıdır. En kaliteli hizmet, kütüphanenin önemini kavramış yönetimin varlığı, uygun personel ve yeterli bütçe ile verilebilir. Belirlenen amaç ve hedeflere ulaşıldığında kütüphanemiz, yalnızca Üniversitemiz için değil bölgemiz için de vazgeçilmez bir bilgi merkezi haline gelecektir. </w:t>
      </w:r>
    </w:p>
    <w:p w:rsidR="00DF4AFD" w:rsidRDefault="00DF4AFD" w:rsidP="007C1D11">
      <w:pPr>
        <w:spacing w:after="0"/>
        <w:jc w:val="both"/>
      </w:pPr>
    </w:p>
    <w:p w:rsidR="00B14D6A" w:rsidRDefault="00B14D6A" w:rsidP="007C1D11">
      <w:pPr>
        <w:spacing w:after="0"/>
        <w:jc w:val="both"/>
        <w:rPr>
          <w:b/>
        </w:rPr>
      </w:pPr>
      <w:bookmarkStart w:id="22" w:name="öneri"/>
    </w:p>
    <w:p w:rsidR="001213DF" w:rsidRDefault="001213DF" w:rsidP="007C1D11">
      <w:pPr>
        <w:spacing w:after="0"/>
        <w:jc w:val="both"/>
        <w:rPr>
          <w:b/>
        </w:rPr>
      </w:pPr>
    </w:p>
    <w:p w:rsidR="001213DF" w:rsidRDefault="001213DF" w:rsidP="007C1D11">
      <w:pPr>
        <w:spacing w:after="0"/>
        <w:jc w:val="both"/>
        <w:rPr>
          <w:b/>
        </w:rPr>
      </w:pPr>
    </w:p>
    <w:p w:rsidR="001213DF" w:rsidRDefault="001213DF" w:rsidP="007C1D11">
      <w:pPr>
        <w:spacing w:after="0"/>
        <w:jc w:val="both"/>
        <w:rPr>
          <w:b/>
        </w:rPr>
      </w:pPr>
    </w:p>
    <w:p w:rsidR="00FC6060" w:rsidRPr="00A94C74" w:rsidRDefault="00FC6060" w:rsidP="007C1D11">
      <w:pPr>
        <w:spacing w:after="0"/>
        <w:jc w:val="both"/>
        <w:rPr>
          <w:b/>
        </w:rPr>
      </w:pPr>
      <w:r w:rsidRPr="00A94C74">
        <w:rPr>
          <w:b/>
        </w:rPr>
        <w:t>ÖNERİ VE TEDBİRLER</w:t>
      </w:r>
    </w:p>
    <w:bookmarkEnd w:id="22"/>
    <w:p w:rsidR="00FC6060" w:rsidRDefault="00FC6060" w:rsidP="007C1D11">
      <w:pPr>
        <w:spacing w:after="0"/>
        <w:jc w:val="both"/>
      </w:pPr>
    </w:p>
    <w:p w:rsidR="00FC6060" w:rsidRDefault="00FC6060" w:rsidP="007C1D11">
      <w:pPr>
        <w:pStyle w:val="ListeParagraf"/>
        <w:numPr>
          <w:ilvl w:val="0"/>
          <w:numId w:val="21"/>
        </w:numPr>
        <w:spacing w:after="0"/>
        <w:jc w:val="both"/>
      </w:pPr>
      <w:r>
        <w:t>Personel sayısı gecikmeden arttırılmalıdır.</w:t>
      </w:r>
    </w:p>
    <w:p w:rsidR="008A016D" w:rsidRDefault="00FC6060" w:rsidP="007C1D11">
      <w:pPr>
        <w:pStyle w:val="ListeParagraf"/>
        <w:numPr>
          <w:ilvl w:val="0"/>
          <w:numId w:val="21"/>
        </w:numPr>
        <w:spacing w:after="0"/>
        <w:jc w:val="both"/>
      </w:pPr>
      <w:r>
        <w:t>Kütüphanemizin fi</w:t>
      </w:r>
      <w:r w:rsidR="00C96D04">
        <w:t>ziksel kullanım kapasitesi iler ki dönemlerde</w:t>
      </w:r>
      <w:r>
        <w:t xml:space="preserve"> yeterli olmayacaktır. </w:t>
      </w:r>
      <w:r w:rsidR="008A016D">
        <w:t>Daha önce yapılmış planların ve alınan tedbirlerin uygulanması gerekmektedir.</w:t>
      </w:r>
    </w:p>
    <w:p w:rsidR="0047281C" w:rsidRDefault="0047281C" w:rsidP="007C1D11">
      <w:pPr>
        <w:pStyle w:val="ListeParagraf"/>
        <w:numPr>
          <w:ilvl w:val="0"/>
          <w:numId w:val="21"/>
        </w:numPr>
        <w:spacing w:after="0"/>
        <w:jc w:val="both"/>
      </w:pPr>
      <w:r>
        <w:t>Kullanıcıların bilgi kaynaklarına erişimlerini daha hızlı ve etkin bir şekilde yararlandırmalarını sağlamak,</w:t>
      </w:r>
    </w:p>
    <w:p w:rsidR="0047281C" w:rsidRDefault="0047281C" w:rsidP="007C1D11">
      <w:pPr>
        <w:pStyle w:val="ListeParagraf"/>
        <w:numPr>
          <w:ilvl w:val="0"/>
          <w:numId w:val="21"/>
        </w:numPr>
        <w:spacing w:after="0"/>
        <w:jc w:val="both"/>
      </w:pPr>
      <w:r>
        <w:t>Kullanıcılardan düzenli olarak geri bildirim alınması için çalışmalar yapmak,</w:t>
      </w:r>
    </w:p>
    <w:p w:rsidR="0047281C" w:rsidRDefault="0047281C" w:rsidP="007C1D11">
      <w:pPr>
        <w:pStyle w:val="ListeParagraf"/>
        <w:numPr>
          <w:ilvl w:val="0"/>
          <w:numId w:val="21"/>
        </w:numPr>
        <w:spacing w:after="0"/>
        <w:jc w:val="both"/>
      </w:pPr>
      <w:r>
        <w:t xml:space="preserve">Çalışanların </w:t>
      </w:r>
      <w:proofErr w:type="gramStart"/>
      <w:r>
        <w:t>motivasyonunu</w:t>
      </w:r>
      <w:proofErr w:type="gramEnd"/>
      <w:r>
        <w:t xml:space="preserve"> arttırıcı önlemler almak,</w:t>
      </w:r>
    </w:p>
    <w:p w:rsidR="0047281C" w:rsidRDefault="0047281C" w:rsidP="007C1D11">
      <w:pPr>
        <w:pStyle w:val="ListeParagraf"/>
        <w:numPr>
          <w:ilvl w:val="0"/>
          <w:numId w:val="21"/>
        </w:numPr>
        <w:spacing w:after="0"/>
        <w:jc w:val="both"/>
      </w:pPr>
      <w:r>
        <w:t>Çalışanların mesleki gelişimlerinin sağlanması için fırsatları takip etmek ve sürekli eğitim olanakları oluşturmak,</w:t>
      </w:r>
    </w:p>
    <w:p w:rsidR="0047281C" w:rsidRDefault="0047281C" w:rsidP="007C1D11">
      <w:pPr>
        <w:pStyle w:val="ListeParagraf"/>
        <w:numPr>
          <w:ilvl w:val="0"/>
          <w:numId w:val="21"/>
        </w:numPr>
        <w:spacing w:after="0"/>
        <w:jc w:val="both"/>
      </w:pPr>
      <w:r>
        <w:t xml:space="preserve">Katılımcı yönetim anlayışını esas alan bir örgüt ve yönetim yapısı geliştirmek, </w:t>
      </w:r>
    </w:p>
    <w:p w:rsidR="0047281C" w:rsidRDefault="0047281C" w:rsidP="007C1D11">
      <w:pPr>
        <w:pStyle w:val="ListeParagraf"/>
        <w:numPr>
          <w:ilvl w:val="0"/>
          <w:numId w:val="21"/>
        </w:numPr>
        <w:spacing w:after="0"/>
        <w:jc w:val="both"/>
      </w:pPr>
      <w:r>
        <w:t>Yönetim ile çalışanlar arasında sağlıklı bir iletişim ortamı yaratmak</w:t>
      </w:r>
    </w:p>
    <w:p w:rsidR="00A94C74" w:rsidRDefault="00A94C74" w:rsidP="007C1D11">
      <w:pPr>
        <w:pStyle w:val="ListeParagraf"/>
        <w:numPr>
          <w:ilvl w:val="0"/>
          <w:numId w:val="21"/>
        </w:numPr>
        <w:spacing w:after="0"/>
        <w:jc w:val="both"/>
      </w:pPr>
      <w:r>
        <w:t>Yayın sağlama ve kaynak paylaşımı konusunda diğer üniversiteleri ile daha sıkı işbirliğine gitmek,</w:t>
      </w:r>
    </w:p>
    <w:p w:rsidR="00A94C74" w:rsidRDefault="00A94C74" w:rsidP="007C1D11">
      <w:pPr>
        <w:pStyle w:val="ListeParagraf"/>
        <w:numPr>
          <w:ilvl w:val="0"/>
          <w:numId w:val="21"/>
        </w:numPr>
        <w:spacing w:after="0"/>
        <w:jc w:val="both"/>
      </w:pPr>
      <w:r>
        <w:t>Maliyeti düşük bilgi kaynaklarını sağlamaya yönelik araştırmalar yapmak.</w:t>
      </w:r>
    </w:p>
    <w:p w:rsidR="002564EA" w:rsidRDefault="002564EA" w:rsidP="007C1D11">
      <w:pPr>
        <w:spacing w:after="0"/>
        <w:jc w:val="both"/>
      </w:pPr>
    </w:p>
    <w:p w:rsidR="00AC3D00" w:rsidRPr="00716806" w:rsidRDefault="00716806" w:rsidP="007C1D11">
      <w:pPr>
        <w:spacing w:after="0"/>
        <w:jc w:val="both"/>
        <w:rPr>
          <w:sz w:val="20"/>
          <w:szCs w:val="20"/>
        </w:rPr>
      </w:pPr>
      <w:bookmarkStart w:id="23" w:name="güvencebeyanı"/>
      <w:r>
        <w:rPr>
          <w:b/>
        </w:rPr>
        <w:t xml:space="preserve"> </w:t>
      </w:r>
    </w:p>
    <w:p w:rsidR="00DA67B2" w:rsidRDefault="00DA67B2" w:rsidP="007C1D11">
      <w:pPr>
        <w:spacing w:after="0"/>
        <w:jc w:val="both"/>
        <w:rPr>
          <w:b/>
        </w:rPr>
      </w:pPr>
    </w:p>
    <w:p w:rsidR="00AC3D00" w:rsidRDefault="00AC3D00" w:rsidP="007C1D11">
      <w:pPr>
        <w:spacing w:after="0"/>
        <w:jc w:val="both"/>
        <w:rPr>
          <w:b/>
        </w:rPr>
      </w:pPr>
    </w:p>
    <w:p w:rsidR="00AC3D00" w:rsidRDefault="00AC3D00" w:rsidP="007C1D11">
      <w:pPr>
        <w:spacing w:after="0"/>
        <w:jc w:val="both"/>
        <w:rPr>
          <w:b/>
        </w:rPr>
      </w:pPr>
    </w:p>
    <w:p w:rsidR="008A016D" w:rsidRPr="008A016D" w:rsidRDefault="008A016D" w:rsidP="007C1D11">
      <w:pPr>
        <w:spacing w:after="0"/>
        <w:jc w:val="both"/>
        <w:rPr>
          <w:b/>
        </w:rPr>
      </w:pPr>
      <w:r w:rsidRPr="008A016D">
        <w:rPr>
          <w:b/>
        </w:rPr>
        <w:t>İÇ KONTROL GÜVENCE BEYANI</w:t>
      </w:r>
    </w:p>
    <w:bookmarkEnd w:id="23"/>
    <w:p w:rsidR="0028710B" w:rsidRDefault="0028710B" w:rsidP="0028710B">
      <w:pPr>
        <w:spacing w:after="0"/>
        <w:ind w:firstLine="708"/>
        <w:jc w:val="both"/>
      </w:pPr>
    </w:p>
    <w:p w:rsidR="008A016D" w:rsidRDefault="008A016D" w:rsidP="0028710B">
      <w:pPr>
        <w:spacing w:after="0"/>
        <w:ind w:firstLine="708"/>
        <w:jc w:val="both"/>
      </w:pPr>
      <w:r>
        <w:t>Harcama yetkilisi olarak yetkim dâhilinde; bu raporda yer al</w:t>
      </w:r>
      <w:r w:rsidR="0028710B">
        <w:t xml:space="preserve">an bilgilerin güvenilir, tam ve </w:t>
      </w:r>
      <w:r>
        <w:t xml:space="preserve">doğru olduğunu </w:t>
      </w:r>
      <w:r w:rsidR="0028710B">
        <w:t xml:space="preserve">beyan ederim. </w:t>
      </w:r>
      <w:proofErr w:type="gramStart"/>
      <w:r>
        <w:t xml:space="preserve">Bu raporda açıklanan faaliyetler için idare bütçesinden </w:t>
      </w:r>
      <w:r>
        <w:lastRenderedPageBreak/>
        <w:t>ha</w:t>
      </w:r>
      <w:r w:rsidR="0028710B">
        <w:t xml:space="preserve">rcama birimimize tahsis edilmiş </w:t>
      </w:r>
      <w:r>
        <w:t>kaynakların etkili, ekonomik ve verimli bir şekilde kullan</w:t>
      </w:r>
      <w:r w:rsidR="0028710B">
        <w:t xml:space="preserve">ıldığını, görev ve yetki alanım </w:t>
      </w:r>
      <w:r>
        <w:t>çerçevesinde iç kontrol sisteminin idari ve mali kararlar ile bunl</w:t>
      </w:r>
      <w:r w:rsidR="0028710B">
        <w:t xml:space="preserve">ara ilişkin işlemlerin yasallık </w:t>
      </w:r>
      <w:r>
        <w:t>ve düzenliliği hususunda yeterli güvenceyi sağladığı</w:t>
      </w:r>
      <w:r w:rsidR="0028710B">
        <w:t xml:space="preserve">nı ve harcama birimimizde süreç </w:t>
      </w:r>
      <w:r>
        <w:t>kontrolünün etkin olarak uygulandığını bildiririm.</w:t>
      </w:r>
      <w:proofErr w:type="gramEnd"/>
    </w:p>
    <w:p w:rsidR="0028710B" w:rsidRDefault="0028710B" w:rsidP="007C1D11">
      <w:pPr>
        <w:spacing w:after="0"/>
        <w:jc w:val="both"/>
      </w:pPr>
    </w:p>
    <w:p w:rsidR="008A016D" w:rsidRDefault="008A016D" w:rsidP="0028710B">
      <w:pPr>
        <w:spacing w:after="0"/>
        <w:ind w:firstLine="708"/>
        <w:jc w:val="both"/>
      </w:pPr>
      <w:r>
        <w:t>Bu güvence, harcama yetkilisi olarak sahip olduğum bilgi ve değerlendirmeler, iç kontroller,</w:t>
      </w:r>
      <w:r w:rsidR="0028710B">
        <w:t xml:space="preserve"> </w:t>
      </w:r>
      <w:r>
        <w:t>iç denetçi raporları ile Sayıştay raporları gibi bilgim dâhil</w:t>
      </w:r>
      <w:r w:rsidR="0028710B">
        <w:t xml:space="preserve">indeki hususlara dayanmaktadır. </w:t>
      </w:r>
      <w:r>
        <w:t>Burada raporlanmayan, idarenin menfaatlerine zarar ve</w:t>
      </w:r>
      <w:r w:rsidR="0028710B">
        <w:t xml:space="preserve">ren herhangi bir husus hakkında </w:t>
      </w:r>
      <w:r>
        <w:t>bilgim olmadığını beyan ederim.</w:t>
      </w:r>
    </w:p>
    <w:p w:rsidR="0028710B" w:rsidRDefault="0028710B" w:rsidP="007C1D11">
      <w:pPr>
        <w:spacing w:after="0"/>
        <w:jc w:val="both"/>
      </w:pPr>
    </w:p>
    <w:p w:rsidR="008A016D" w:rsidRDefault="008A016D" w:rsidP="00E4551D">
      <w:pPr>
        <w:spacing w:after="0"/>
        <w:ind w:firstLine="708"/>
        <w:jc w:val="both"/>
      </w:pPr>
      <w:r>
        <w:t>Iğdır Üniversitesi Kütüphane ve Dokümant</w:t>
      </w:r>
      <w:r w:rsidR="003C3BA7">
        <w:t>a</w:t>
      </w:r>
      <w:r w:rsidR="00604F77">
        <w:t>syon Daire Başkanlığı -</w:t>
      </w:r>
      <w:r w:rsidR="00D22838">
        <w:t xml:space="preserve">  22.02</w:t>
      </w:r>
      <w:r w:rsidR="00BE4E60">
        <w:t>.2021</w:t>
      </w:r>
      <w:r w:rsidR="00D62F46">
        <w:t xml:space="preserve"> </w:t>
      </w:r>
    </w:p>
    <w:p w:rsidR="0028756A" w:rsidRPr="0028756A" w:rsidRDefault="0028756A" w:rsidP="007C1D11">
      <w:pPr>
        <w:spacing w:after="0"/>
        <w:rPr>
          <w:b/>
        </w:rPr>
      </w:pPr>
      <w:r w:rsidRPr="0028756A">
        <w:rPr>
          <w:b/>
        </w:rPr>
        <w:t xml:space="preserve">                                                                                                                        </w:t>
      </w:r>
    </w:p>
    <w:p w:rsidR="0028756A" w:rsidRPr="0028756A" w:rsidRDefault="0028756A" w:rsidP="007C1D11">
      <w:pPr>
        <w:spacing w:after="0"/>
        <w:rPr>
          <w:b/>
        </w:rPr>
      </w:pPr>
      <w:r w:rsidRPr="0028756A">
        <w:rPr>
          <w:b/>
        </w:rPr>
        <w:t xml:space="preserve">                                                                                        </w:t>
      </w:r>
      <w:r>
        <w:rPr>
          <w:b/>
        </w:rPr>
        <w:t xml:space="preserve">                               </w:t>
      </w:r>
      <w:r w:rsidRPr="0028756A">
        <w:rPr>
          <w:b/>
        </w:rPr>
        <w:t>Harcama Yetkilisi</w:t>
      </w:r>
    </w:p>
    <w:p w:rsidR="0028756A" w:rsidRPr="0028756A" w:rsidRDefault="0028756A" w:rsidP="007C1D11">
      <w:pPr>
        <w:spacing w:after="0"/>
        <w:rPr>
          <w:b/>
        </w:rPr>
      </w:pPr>
      <w:r w:rsidRPr="0028756A">
        <w:rPr>
          <w:b/>
        </w:rPr>
        <w:t xml:space="preserve">                                                                                          </w:t>
      </w:r>
      <w:r w:rsidR="006353EA">
        <w:rPr>
          <w:b/>
        </w:rPr>
        <w:t xml:space="preserve">                         İbrahim KABALAK</w:t>
      </w:r>
    </w:p>
    <w:p w:rsidR="0028756A" w:rsidRPr="0028756A" w:rsidRDefault="0028756A" w:rsidP="007C1D11">
      <w:pPr>
        <w:spacing w:after="0"/>
        <w:rPr>
          <w:b/>
        </w:rPr>
      </w:pPr>
      <w:r w:rsidRPr="0028756A">
        <w:rPr>
          <w:b/>
        </w:rPr>
        <w:t xml:space="preserve">                                                                                             </w:t>
      </w:r>
      <w:r w:rsidR="006353EA">
        <w:rPr>
          <w:b/>
        </w:rPr>
        <w:t xml:space="preserve">                          </w:t>
      </w:r>
      <w:r w:rsidR="009C2E95">
        <w:rPr>
          <w:b/>
        </w:rPr>
        <w:t>Daire Başkan V.</w:t>
      </w:r>
    </w:p>
    <w:sectPr w:rsidR="0028756A" w:rsidRPr="0028756A" w:rsidSect="00E30C22">
      <w:headerReference w:type="default" r:id="rId57"/>
      <w:footerReference w:type="default" r:id="rId58"/>
      <w:pgSz w:w="11906" w:h="16838"/>
      <w:pgMar w:top="1417" w:right="1417" w:bottom="141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16D" w:rsidRDefault="0044316D" w:rsidP="006E2215">
      <w:pPr>
        <w:spacing w:after="0" w:line="240" w:lineRule="auto"/>
      </w:pPr>
      <w:r>
        <w:separator/>
      </w:r>
    </w:p>
  </w:endnote>
  <w:endnote w:type="continuationSeparator" w:id="0">
    <w:p w:rsidR="0044316D" w:rsidRDefault="0044316D" w:rsidP="006E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AE" w:rsidRDefault="0044316D" w:rsidP="006E2215">
    <w:pPr>
      <w:pStyle w:val="AltBilgi"/>
    </w:pPr>
    <w:r>
      <w:pict>
        <v:rect id="_x0000_i1028" style="width:0;height:1.5pt" o:hralign="center" o:hrstd="t" o:hr="t" fillcolor="#a0a0a0" stroked="f"/>
      </w:pict>
    </w:r>
  </w:p>
  <w:p w:rsidR="008248AE" w:rsidRDefault="008248AE" w:rsidP="006E2215">
    <w:pPr>
      <w:pStyle w:val="AltBilgi"/>
    </w:pPr>
    <w:r>
      <w:t xml:space="preserve">Kütüphane ve Dokümantasyon Daire Başkanlığı, 2021 Mali Yılı Birim Faaliyet Raporu  </w:t>
    </w:r>
  </w:p>
  <w:p w:rsidR="008248AE" w:rsidRDefault="008248AE" w:rsidP="006E2215">
    <w:pPr>
      <w:pStyle w:val="AltBilgi"/>
      <w:jc w:val="right"/>
    </w:pPr>
    <w:r>
      <w:rPr>
        <w:noProof/>
        <w:lang w:eastAsia="tr-TR"/>
      </w:rPr>
      <w:drawing>
        <wp:inline distT="0" distB="0" distL="0" distR="0" wp14:anchorId="06B0E173" wp14:editId="4AC5B0C0">
          <wp:extent cx="742950" cy="4667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tras_lt_13504475644.jpg"/>
                  <pic:cNvPicPr/>
                </pic:nvPicPr>
                <pic:blipFill>
                  <a:blip r:embed="rId1">
                    <a:extLst>
                      <a:ext uri="{28A0092B-C50C-407E-A947-70E740481C1C}">
                        <a14:useLocalDpi xmlns:a14="http://schemas.microsoft.com/office/drawing/2010/main" val="0"/>
                      </a:ext>
                    </a:extLst>
                  </a:blip>
                  <a:stretch>
                    <a:fillRect/>
                  </a:stretch>
                </pic:blipFill>
                <pic:spPr>
                  <a:xfrm>
                    <a:off x="0" y="0"/>
                    <a:ext cx="742950" cy="466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16D" w:rsidRDefault="0044316D" w:rsidP="006E2215">
      <w:pPr>
        <w:spacing w:after="0" w:line="240" w:lineRule="auto"/>
      </w:pPr>
      <w:r>
        <w:separator/>
      </w:r>
    </w:p>
  </w:footnote>
  <w:footnote w:type="continuationSeparator" w:id="0">
    <w:p w:rsidR="0044316D" w:rsidRDefault="0044316D" w:rsidP="006E2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12537"/>
      <w:docPartObj>
        <w:docPartGallery w:val="Page Numbers (Top of Page)"/>
        <w:docPartUnique/>
      </w:docPartObj>
    </w:sdtPr>
    <w:sdtEndPr/>
    <w:sdtContent>
      <w:p w:rsidR="008248AE" w:rsidRDefault="008248AE">
        <w:pPr>
          <w:pStyle w:val="stBilgi"/>
          <w:jc w:val="center"/>
        </w:pPr>
        <w:r>
          <w:fldChar w:fldCharType="begin"/>
        </w:r>
        <w:r>
          <w:instrText>PAGE   \* MERGEFORMAT</w:instrText>
        </w:r>
        <w:r>
          <w:fldChar w:fldCharType="separate"/>
        </w:r>
        <w:r w:rsidR="00086D0C">
          <w:rPr>
            <w:noProof/>
          </w:rPr>
          <w:t>18</w:t>
        </w:r>
        <w:r>
          <w:fldChar w:fldCharType="end"/>
        </w:r>
      </w:p>
    </w:sdtContent>
  </w:sdt>
  <w:p w:rsidR="008248AE" w:rsidRDefault="008248A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0.25pt;height:114pt" o:bullet="t">
        <v:imagedata r:id="rId1" o:title="hand4"/>
      </v:shape>
    </w:pict>
  </w:numPicBullet>
  <w:numPicBullet w:numPicBulletId="1">
    <w:pict>
      <v:shape id="_x0000_i1030" type="#_x0000_t75" style="width:11.25pt;height:11.25pt" o:bullet="t">
        <v:imagedata r:id="rId2" o:title="BD15057_"/>
      </v:shape>
    </w:pict>
  </w:numPicBullet>
  <w:numPicBullet w:numPicBulletId="2">
    <w:pict>
      <v:shape id="_x0000_i1031" type="#_x0000_t75" style="width:11.25pt;height:11.25pt" o:bullet="t">
        <v:imagedata r:id="rId3" o:title="BD14578_"/>
      </v:shape>
    </w:pict>
  </w:numPicBullet>
  <w:abstractNum w:abstractNumId="0" w15:restartNumberingAfterBreak="0">
    <w:nsid w:val="03E80D35"/>
    <w:multiLevelType w:val="hybridMultilevel"/>
    <w:tmpl w:val="2A8C9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62BAA"/>
    <w:multiLevelType w:val="hybridMultilevel"/>
    <w:tmpl w:val="C8341E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3747C1"/>
    <w:multiLevelType w:val="hybridMultilevel"/>
    <w:tmpl w:val="D6C49BF6"/>
    <w:lvl w:ilvl="0" w:tplc="BE94C3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0655B5"/>
    <w:multiLevelType w:val="hybridMultilevel"/>
    <w:tmpl w:val="A8160216"/>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A47E16"/>
    <w:multiLevelType w:val="hybridMultilevel"/>
    <w:tmpl w:val="7DD4D52C"/>
    <w:lvl w:ilvl="0" w:tplc="92763676">
      <w:start w:val="1"/>
      <w:numFmt w:val="bullet"/>
      <w:lvlText w:val=""/>
      <w:lvlPicBulletId w:val="2"/>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ECB4139"/>
    <w:multiLevelType w:val="hybridMultilevel"/>
    <w:tmpl w:val="E3E0CB26"/>
    <w:lvl w:ilvl="0" w:tplc="07E2DC90">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B403AD"/>
    <w:multiLevelType w:val="hybridMultilevel"/>
    <w:tmpl w:val="C81A42B6"/>
    <w:lvl w:ilvl="0" w:tplc="BE846A86">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8F057CD"/>
    <w:multiLevelType w:val="hybridMultilevel"/>
    <w:tmpl w:val="DEAE6DFE"/>
    <w:lvl w:ilvl="0" w:tplc="00F87A88">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A4A4A1A"/>
    <w:multiLevelType w:val="hybridMultilevel"/>
    <w:tmpl w:val="B3B009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CD46F7"/>
    <w:multiLevelType w:val="hybridMultilevel"/>
    <w:tmpl w:val="E056E97A"/>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E069C4"/>
    <w:multiLevelType w:val="hybridMultilevel"/>
    <w:tmpl w:val="AF803556"/>
    <w:lvl w:ilvl="0" w:tplc="041F0017">
      <w:start w:val="1"/>
      <w:numFmt w:val="lowerLetter"/>
      <w:lvlText w:val="%1)"/>
      <w:lvlJc w:val="left"/>
      <w:pPr>
        <w:ind w:left="720" w:hanging="360"/>
      </w:pPr>
    </w:lvl>
    <w:lvl w:ilvl="1" w:tplc="98964ED6">
      <w:start w:val="1"/>
      <w:numFmt w:val="lowerLetter"/>
      <w:lvlText w:val="%2)"/>
      <w:lvlJc w:val="left"/>
      <w:pPr>
        <w:ind w:left="1440" w:hanging="360"/>
      </w:pPr>
      <w:rPr>
        <w:b/>
      </w:rPr>
    </w:lvl>
    <w:lvl w:ilvl="2" w:tplc="5BA646CA">
      <w:start w:val="6"/>
      <w:numFmt w:val="decimal"/>
      <w:lvlText w:val="%3)"/>
      <w:lvlJc w:val="left"/>
      <w:pPr>
        <w:ind w:left="2340" w:hanging="360"/>
      </w:pPr>
      <w:rPr>
        <w:rFonts w:hint="default"/>
      </w:rPr>
    </w:lvl>
    <w:lvl w:ilvl="3" w:tplc="81CA8B26">
      <w:start w:val="2015"/>
      <w:numFmt w:val="bullet"/>
      <w:lvlText w:val="-"/>
      <w:lvlJc w:val="left"/>
      <w:pPr>
        <w:ind w:left="2880" w:hanging="360"/>
      </w:pPr>
      <w:rPr>
        <w:rFonts w:ascii="Times New Roman" w:eastAsiaTheme="minorHAnsi" w:hAnsi="Times New Roman" w:cs="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F2373D"/>
    <w:multiLevelType w:val="hybridMultilevel"/>
    <w:tmpl w:val="D5AA7B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2B813794"/>
    <w:multiLevelType w:val="hybridMultilevel"/>
    <w:tmpl w:val="37365AB6"/>
    <w:lvl w:ilvl="0" w:tplc="8444B79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73047E"/>
    <w:multiLevelType w:val="hybridMultilevel"/>
    <w:tmpl w:val="F88E2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D25016"/>
    <w:multiLevelType w:val="hybridMultilevel"/>
    <w:tmpl w:val="A3E0562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3926C0"/>
    <w:multiLevelType w:val="hybridMultilevel"/>
    <w:tmpl w:val="D6D893D0"/>
    <w:lvl w:ilvl="0" w:tplc="D8283438">
      <w:start w:val="4"/>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46172B73"/>
    <w:multiLevelType w:val="hybridMultilevel"/>
    <w:tmpl w:val="4F025F62"/>
    <w:lvl w:ilvl="0" w:tplc="3404C968">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842B45"/>
    <w:multiLevelType w:val="hybridMultilevel"/>
    <w:tmpl w:val="7F1AA2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906581"/>
    <w:multiLevelType w:val="hybridMultilevel"/>
    <w:tmpl w:val="A6A816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E120AB"/>
    <w:multiLevelType w:val="hybridMultilevel"/>
    <w:tmpl w:val="E056E97A"/>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77871BE"/>
    <w:multiLevelType w:val="hybridMultilevel"/>
    <w:tmpl w:val="A366E9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541AC5"/>
    <w:multiLevelType w:val="hybridMultilevel"/>
    <w:tmpl w:val="5972F1C6"/>
    <w:lvl w:ilvl="0" w:tplc="92763676">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BF72D0"/>
    <w:multiLevelType w:val="hybridMultilevel"/>
    <w:tmpl w:val="66846F1A"/>
    <w:lvl w:ilvl="0" w:tplc="4E5A362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65B22215"/>
    <w:multiLevelType w:val="hybridMultilevel"/>
    <w:tmpl w:val="54F84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0B05D6"/>
    <w:multiLevelType w:val="hybridMultilevel"/>
    <w:tmpl w:val="2E68AADE"/>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73C38DA"/>
    <w:multiLevelType w:val="hybridMultilevel"/>
    <w:tmpl w:val="E056E97A"/>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F34CFD"/>
    <w:multiLevelType w:val="hybridMultilevel"/>
    <w:tmpl w:val="ACC8E6F4"/>
    <w:lvl w:ilvl="0" w:tplc="E2428198">
      <w:start w:val="1"/>
      <w:numFmt w:val="bullet"/>
      <w:lvlText w:val="•"/>
      <w:lvlJc w:val="left"/>
      <w:pPr>
        <w:tabs>
          <w:tab w:val="num" w:pos="720"/>
        </w:tabs>
        <w:ind w:left="720" w:hanging="360"/>
      </w:pPr>
      <w:rPr>
        <w:rFonts w:ascii="Times New Roman" w:hAnsi="Times New Roman" w:hint="default"/>
      </w:rPr>
    </w:lvl>
    <w:lvl w:ilvl="1" w:tplc="0F462DEC" w:tentative="1">
      <w:start w:val="1"/>
      <w:numFmt w:val="bullet"/>
      <w:lvlText w:val="•"/>
      <w:lvlJc w:val="left"/>
      <w:pPr>
        <w:tabs>
          <w:tab w:val="num" w:pos="1440"/>
        </w:tabs>
        <w:ind w:left="1440" w:hanging="360"/>
      </w:pPr>
      <w:rPr>
        <w:rFonts w:ascii="Times New Roman" w:hAnsi="Times New Roman" w:hint="default"/>
      </w:rPr>
    </w:lvl>
    <w:lvl w:ilvl="2" w:tplc="4514901A" w:tentative="1">
      <w:start w:val="1"/>
      <w:numFmt w:val="bullet"/>
      <w:lvlText w:val="•"/>
      <w:lvlJc w:val="left"/>
      <w:pPr>
        <w:tabs>
          <w:tab w:val="num" w:pos="2160"/>
        </w:tabs>
        <w:ind w:left="2160" w:hanging="360"/>
      </w:pPr>
      <w:rPr>
        <w:rFonts w:ascii="Times New Roman" w:hAnsi="Times New Roman" w:hint="default"/>
      </w:rPr>
    </w:lvl>
    <w:lvl w:ilvl="3" w:tplc="BEEE668A" w:tentative="1">
      <w:start w:val="1"/>
      <w:numFmt w:val="bullet"/>
      <w:lvlText w:val="•"/>
      <w:lvlJc w:val="left"/>
      <w:pPr>
        <w:tabs>
          <w:tab w:val="num" w:pos="2880"/>
        </w:tabs>
        <w:ind w:left="2880" w:hanging="360"/>
      </w:pPr>
      <w:rPr>
        <w:rFonts w:ascii="Times New Roman" w:hAnsi="Times New Roman" w:hint="default"/>
      </w:rPr>
    </w:lvl>
    <w:lvl w:ilvl="4" w:tplc="4D367980" w:tentative="1">
      <w:start w:val="1"/>
      <w:numFmt w:val="bullet"/>
      <w:lvlText w:val="•"/>
      <w:lvlJc w:val="left"/>
      <w:pPr>
        <w:tabs>
          <w:tab w:val="num" w:pos="3600"/>
        </w:tabs>
        <w:ind w:left="3600" w:hanging="360"/>
      </w:pPr>
      <w:rPr>
        <w:rFonts w:ascii="Times New Roman" w:hAnsi="Times New Roman" w:hint="default"/>
      </w:rPr>
    </w:lvl>
    <w:lvl w:ilvl="5" w:tplc="A6B29344" w:tentative="1">
      <w:start w:val="1"/>
      <w:numFmt w:val="bullet"/>
      <w:lvlText w:val="•"/>
      <w:lvlJc w:val="left"/>
      <w:pPr>
        <w:tabs>
          <w:tab w:val="num" w:pos="4320"/>
        </w:tabs>
        <w:ind w:left="4320" w:hanging="360"/>
      </w:pPr>
      <w:rPr>
        <w:rFonts w:ascii="Times New Roman" w:hAnsi="Times New Roman" w:hint="default"/>
      </w:rPr>
    </w:lvl>
    <w:lvl w:ilvl="6" w:tplc="0948492A" w:tentative="1">
      <w:start w:val="1"/>
      <w:numFmt w:val="bullet"/>
      <w:lvlText w:val="•"/>
      <w:lvlJc w:val="left"/>
      <w:pPr>
        <w:tabs>
          <w:tab w:val="num" w:pos="5040"/>
        </w:tabs>
        <w:ind w:left="5040" w:hanging="360"/>
      </w:pPr>
      <w:rPr>
        <w:rFonts w:ascii="Times New Roman" w:hAnsi="Times New Roman" w:hint="default"/>
      </w:rPr>
    </w:lvl>
    <w:lvl w:ilvl="7" w:tplc="41A025FC" w:tentative="1">
      <w:start w:val="1"/>
      <w:numFmt w:val="bullet"/>
      <w:lvlText w:val="•"/>
      <w:lvlJc w:val="left"/>
      <w:pPr>
        <w:tabs>
          <w:tab w:val="num" w:pos="5760"/>
        </w:tabs>
        <w:ind w:left="5760" w:hanging="360"/>
      </w:pPr>
      <w:rPr>
        <w:rFonts w:ascii="Times New Roman" w:hAnsi="Times New Roman" w:hint="default"/>
      </w:rPr>
    </w:lvl>
    <w:lvl w:ilvl="8" w:tplc="7B32A32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BE74A38"/>
    <w:multiLevelType w:val="hybridMultilevel"/>
    <w:tmpl w:val="171CCDD8"/>
    <w:lvl w:ilvl="0" w:tplc="EEE6932A">
      <w:start w:val="1"/>
      <w:numFmt w:val="bullet"/>
      <w:lvlText w:val=""/>
      <w:lvlPicBulletId w:val="2"/>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9E099A"/>
    <w:multiLevelType w:val="hybridMultilevel"/>
    <w:tmpl w:val="3DC6367E"/>
    <w:lvl w:ilvl="0" w:tplc="9CDA04F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863473"/>
    <w:multiLevelType w:val="hybridMultilevel"/>
    <w:tmpl w:val="6EF89312"/>
    <w:lvl w:ilvl="0" w:tplc="F0E406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7A67D57"/>
    <w:multiLevelType w:val="hybridMultilevel"/>
    <w:tmpl w:val="77800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881EC4"/>
    <w:multiLevelType w:val="hybridMultilevel"/>
    <w:tmpl w:val="E2824F1A"/>
    <w:lvl w:ilvl="0" w:tplc="6CDA69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0"/>
  </w:num>
  <w:num w:numId="2">
    <w:abstractNumId w:val="22"/>
  </w:num>
  <w:num w:numId="3">
    <w:abstractNumId w:val="8"/>
  </w:num>
  <w:num w:numId="4">
    <w:abstractNumId w:val="30"/>
  </w:num>
  <w:num w:numId="5">
    <w:abstractNumId w:val="0"/>
  </w:num>
  <w:num w:numId="6">
    <w:abstractNumId w:val="13"/>
  </w:num>
  <w:num w:numId="7">
    <w:abstractNumId w:val="14"/>
  </w:num>
  <w:num w:numId="8">
    <w:abstractNumId w:val="12"/>
  </w:num>
  <w:num w:numId="9">
    <w:abstractNumId w:val="16"/>
  </w:num>
  <w:num w:numId="10">
    <w:abstractNumId w:val="28"/>
  </w:num>
  <w:num w:numId="11">
    <w:abstractNumId w:val="10"/>
  </w:num>
  <w:num w:numId="12">
    <w:abstractNumId w:val="4"/>
  </w:num>
  <w:num w:numId="13">
    <w:abstractNumId w:val="15"/>
  </w:num>
  <w:num w:numId="14">
    <w:abstractNumId w:val="21"/>
  </w:num>
  <w:num w:numId="15">
    <w:abstractNumId w:val="29"/>
  </w:num>
  <w:num w:numId="16">
    <w:abstractNumId w:val="2"/>
  </w:num>
  <w:num w:numId="17">
    <w:abstractNumId w:val="17"/>
  </w:num>
  <w:num w:numId="18">
    <w:abstractNumId w:val="1"/>
  </w:num>
  <w:num w:numId="19">
    <w:abstractNumId w:val="18"/>
  </w:num>
  <w:num w:numId="20">
    <w:abstractNumId w:val="7"/>
  </w:num>
  <w:num w:numId="21">
    <w:abstractNumId w:val="27"/>
  </w:num>
  <w:num w:numId="22">
    <w:abstractNumId w:val="24"/>
  </w:num>
  <w:num w:numId="23">
    <w:abstractNumId w:val="5"/>
  </w:num>
  <w:num w:numId="24">
    <w:abstractNumId w:val="3"/>
  </w:num>
  <w:num w:numId="25">
    <w:abstractNumId w:val="19"/>
  </w:num>
  <w:num w:numId="26">
    <w:abstractNumId w:val="23"/>
  </w:num>
  <w:num w:numId="27">
    <w:abstractNumId w:val="6"/>
  </w:num>
  <w:num w:numId="28">
    <w:abstractNumId w:val="31"/>
  </w:num>
  <w:num w:numId="29">
    <w:abstractNumId w:val="11"/>
  </w:num>
  <w:num w:numId="30">
    <w:abstractNumId w:val="26"/>
  </w:num>
  <w:num w:numId="31">
    <w:abstractNumId w:val="2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3B"/>
    <w:rsid w:val="00000766"/>
    <w:rsid w:val="00002BDD"/>
    <w:rsid w:val="000045BC"/>
    <w:rsid w:val="000072F7"/>
    <w:rsid w:val="00007FAC"/>
    <w:rsid w:val="000154BA"/>
    <w:rsid w:val="000174EF"/>
    <w:rsid w:val="00021FAC"/>
    <w:rsid w:val="00030535"/>
    <w:rsid w:val="0003158C"/>
    <w:rsid w:val="0003653B"/>
    <w:rsid w:val="00036A05"/>
    <w:rsid w:val="00044EB0"/>
    <w:rsid w:val="00046337"/>
    <w:rsid w:val="00057696"/>
    <w:rsid w:val="00061C14"/>
    <w:rsid w:val="0006768F"/>
    <w:rsid w:val="00075A7E"/>
    <w:rsid w:val="00086D0C"/>
    <w:rsid w:val="00091633"/>
    <w:rsid w:val="00095A7A"/>
    <w:rsid w:val="00097A0B"/>
    <w:rsid w:val="000A7DFB"/>
    <w:rsid w:val="000B25E1"/>
    <w:rsid w:val="000B7EE9"/>
    <w:rsid w:val="000C50EA"/>
    <w:rsid w:val="000C6EC4"/>
    <w:rsid w:val="000C71D8"/>
    <w:rsid w:val="000D280C"/>
    <w:rsid w:val="000D5C01"/>
    <w:rsid w:val="000E03C5"/>
    <w:rsid w:val="000E112E"/>
    <w:rsid w:val="000E4BCF"/>
    <w:rsid w:val="000E535C"/>
    <w:rsid w:val="000F1BC3"/>
    <w:rsid w:val="000F1BDC"/>
    <w:rsid w:val="000F227A"/>
    <w:rsid w:val="000F503C"/>
    <w:rsid w:val="000F536B"/>
    <w:rsid w:val="000F7851"/>
    <w:rsid w:val="00100BD8"/>
    <w:rsid w:val="00104F92"/>
    <w:rsid w:val="001069AA"/>
    <w:rsid w:val="001177F6"/>
    <w:rsid w:val="00117D3E"/>
    <w:rsid w:val="001213DF"/>
    <w:rsid w:val="00126629"/>
    <w:rsid w:val="00130EEC"/>
    <w:rsid w:val="00132458"/>
    <w:rsid w:val="00133753"/>
    <w:rsid w:val="00137A1B"/>
    <w:rsid w:val="00151FA1"/>
    <w:rsid w:val="00154569"/>
    <w:rsid w:val="001574BE"/>
    <w:rsid w:val="00157E4C"/>
    <w:rsid w:val="001853F1"/>
    <w:rsid w:val="001916FB"/>
    <w:rsid w:val="00192B56"/>
    <w:rsid w:val="001A0F36"/>
    <w:rsid w:val="001B76A7"/>
    <w:rsid w:val="001C77D0"/>
    <w:rsid w:val="001D0818"/>
    <w:rsid w:val="001D7226"/>
    <w:rsid w:val="001D7A1B"/>
    <w:rsid w:val="001E1D66"/>
    <w:rsid w:val="001E5F67"/>
    <w:rsid w:val="001F3535"/>
    <w:rsid w:val="00200701"/>
    <w:rsid w:val="0020179D"/>
    <w:rsid w:val="00201A92"/>
    <w:rsid w:val="00212022"/>
    <w:rsid w:val="0022562D"/>
    <w:rsid w:val="00226964"/>
    <w:rsid w:val="00230536"/>
    <w:rsid w:val="00231560"/>
    <w:rsid w:val="00232225"/>
    <w:rsid w:val="00241C8F"/>
    <w:rsid w:val="00254450"/>
    <w:rsid w:val="002564EA"/>
    <w:rsid w:val="00260C45"/>
    <w:rsid w:val="0026238D"/>
    <w:rsid w:val="0026654E"/>
    <w:rsid w:val="00272ECA"/>
    <w:rsid w:val="002749AD"/>
    <w:rsid w:val="00285363"/>
    <w:rsid w:val="002863FD"/>
    <w:rsid w:val="0028710B"/>
    <w:rsid w:val="0028756A"/>
    <w:rsid w:val="00287B5D"/>
    <w:rsid w:val="002945D0"/>
    <w:rsid w:val="00295D2B"/>
    <w:rsid w:val="002A1A88"/>
    <w:rsid w:val="002A3311"/>
    <w:rsid w:val="002B5C7D"/>
    <w:rsid w:val="002C2FE2"/>
    <w:rsid w:val="002C3125"/>
    <w:rsid w:val="002C5E6A"/>
    <w:rsid w:val="002D087C"/>
    <w:rsid w:val="002D5648"/>
    <w:rsid w:val="002E45FB"/>
    <w:rsid w:val="002E6B80"/>
    <w:rsid w:val="002E7F83"/>
    <w:rsid w:val="002F1727"/>
    <w:rsid w:val="002F33B9"/>
    <w:rsid w:val="002F7EF9"/>
    <w:rsid w:val="003015C0"/>
    <w:rsid w:val="003015EA"/>
    <w:rsid w:val="00312C8F"/>
    <w:rsid w:val="00335A1C"/>
    <w:rsid w:val="003422BF"/>
    <w:rsid w:val="003458CC"/>
    <w:rsid w:val="00350F5E"/>
    <w:rsid w:val="0035314D"/>
    <w:rsid w:val="00353E46"/>
    <w:rsid w:val="00364CC9"/>
    <w:rsid w:val="00375258"/>
    <w:rsid w:val="00376746"/>
    <w:rsid w:val="00376FB7"/>
    <w:rsid w:val="003829BE"/>
    <w:rsid w:val="003848BC"/>
    <w:rsid w:val="00385314"/>
    <w:rsid w:val="00390537"/>
    <w:rsid w:val="00390664"/>
    <w:rsid w:val="00391915"/>
    <w:rsid w:val="00393CFE"/>
    <w:rsid w:val="003A3B16"/>
    <w:rsid w:val="003C304D"/>
    <w:rsid w:val="003C3BA7"/>
    <w:rsid w:val="003C5D04"/>
    <w:rsid w:val="003C76D0"/>
    <w:rsid w:val="003D0E7A"/>
    <w:rsid w:val="003D375E"/>
    <w:rsid w:val="003D3EF1"/>
    <w:rsid w:val="003D7040"/>
    <w:rsid w:val="003E3B70"/>
    <w:rsid w:val="003E4396"/>
    <w:rsid w:val="003F198C"/>
    <w:rsid w:val="003F4A49"/>
    <w:rsid w:val="004002B7"/>
    <w:rsid w:val="00400B9E"/>
    <w:rsid w:val="00403480"/>
    <w:rsid w:val="00405059"/>
    <w:rsid w:val="0040622D"/>
    <w:rsid w:val="004246BD"/>
    <w:rsid w:val="00426D05"/>
    <w:rsid w:val="00434A21"/>
    <w:rsid w:val="0044316D"/>
    <w:rsid w:val="00446DF2"/>
    <w:rsid w:val="00450B25"/>
    <w:rsid w:val="004512CD"/>
    <w:rsid w:val="00453712"/>
    <w:rsid w:val="0046373E"/>
    <w:rsid w:val="00464599"/>
    <w:rsid w:val="00470586"/>
    <w:rsid w:val="00470B10"/>
    <w:rsid w:val="0047281C"/>
    <w:rsid w:val="0047762D"/>
    <w:rsid w:val="004810A1"/>
    <w:rsid w:val="00481A3C"/>
    <w:rsid w:val="0048392D"/>
    <w:rsid w:val="00487557"/>
    <w:rsid w:val="00491726"/>
    <w:rsid w:val="004A10F9"/>
    <w:rsid w:val="004A38F0"/>
    <w:rsid w:val="004A6873"/>
    <w:rsid w:val="004A716F"/>
    <w:rsid w:val="004B0389"/>
    <w:rsid w:val="004B5F67"/>
    <w:rsid w:val="004B6319"/>
    <w:rsid w:val="004C178E"/>
    <w:rsid w:val="004C33A0"/>
    <w:rsid w:val="004C4333"/>
    <w:rsid w:val="004C6088"/>
    <w:rsid w:val="004D2B56"/>
    <w:rsid w:val="004D32C4"/>
    <w:rsid w:val="004D3806"/>
    <w:rsid w:val="004D4BDC"/>
    <w:rsid w:val="004D58E7"/>
    <w:rsid w:val="004D7FA1"/>
    <w:rsid w:val="004F1CBD"/>
    <w:rsid w:val="004F5CF5"/>
    <w:rsid w:val="00504916"/>
    <w:rsid w:val="00512C55"/>
    <w:rsid w:val="005130D6"/>
    <w:rsid w:val="00513C37"/>
    <w:rsid w:val="00524946"/>
    <w:rsid w:val="005357AD"/>
    <w:rsid w:val="005369BF"/>
    <w:rsid w:val="005408A8"/>
    <w:rsid w:val="00544C65"/>
    <w:rsid w:val="00546629"/>
    <w:rsid w:val="00552016"/>
    <w:rsid w:val="005524C7"/>
    <w:rsid w:val="0056510C"/>
    <w:rsid w:val="0056565D"/>
    <w:rsid w:val="00572C2D"/>
    <w:rsid w:val="0057473F"/>
    <w:rsid w:val="00574A69"/>
    <w:rsid w:val="00574AE3"/>
    <w:rsid w:val="00580ECC"/>
    <w:rsid w:val="00583D68"/>
    <w:rsid w:val="00583FC9"/>
    <w:rsid w:val="00586153"/>
    <w:rsid w:val="0059029B"/>
    <w:rsid w:val="00590780"/>
    <w:rsid w:val="00593F1E"/>
    <w:rsid w:val="00596813"/>
    <w:rsid w:val="005A5B50"/>
    <w:rsid w:val="005B1529"/>
    <w:rsid w:val="005C0E8B"/>
    <w:rsid w:val="005C67B8"/>
    <w:rsid w:val="005C78B7"/>
    <w:rsid w:val="005D3B33"/>
    <w:rsid w:val="00604F77"/>
    <w:rsid w:val="006208DA"/>
    <w:rsid w:val="006233B3"/>
    <w:rsid w:val="00626362"/>
    <w:rsid w:val="00626840"/>
    <w:rsid w:val="00627E5B"/>
    <w:rsid w:val="00632430"/>
    <w:rsid w:val="006335DF"/>
    <w:rsid w:val="006353EA"/>
    <w:rsid w:val="006406B4"/>
    <w:rsid w:val="00642814"/>
    <w:rsid w:val="006671AE"/>
    <w:rsid w:val="00676B26"/>
    <w:rsid w:val="00683E97"/>
    <w:rsid w:val="006845FE"/>
    <w:rsid w:val="006957C8"/>
    <w:rsid w:val="006A32A9"/>
    <w:rsid w:val="006C0782"/>
    <w:rsid w:val="006C0787"/>
    <w:rsid w:val="006C1E40"/>
    <w:rsid w:val="006D2E65"/>
    <w:rsid w:val="006D3566"/>
    <w:rsid w:val="006D425B"/>
    <w:rsid w:val="006E2215"/>
    <w:rsid w:val="006F437C"/>
    <w:rsid w:val="006F7C5B"/>
    <w:rsid w:val="00706264"/>
    <w:rsid w:val="00706FAC"/>
    <w:rsid w:val="007079A8"/>
    <w:rsid w:val="00713E0E"/>
    <w:rsid w:val="00716806"/>
    <w:rsid w:val="00720193"/>
    <w:rsid w:val="00720CD9"/>
    <w:rsid w:val="00733A32"/>
    <w:rsid w:val="00735CF2"/>
    <w:rsid w:val="00761505"/>
    <w:rsid w:val="00761AE3"/>
    <w:rsid w:val="0078099F"/>
    <w:rsid w:val="00787ADD"/>
    <w:rsid w:val="007916AC"/>
    <w:rsid w:val="0079182D"/>
    <w:rsid w:val="007919DD"/>
    <w:rsid w:val="00793A00"/>
    <w:rsid w:val="0079515C"/>
    <w:rsid w:val="00797503"/>
    <w:rsid w:val="007A6642"/>
    <w:rsid w:val="007B4856"/>
    <w:rsid w:val="007C1D11"/>
    <w:rsid w:val="007C4349"/>
    <w:rsid w:val="007D0E14"/>
    <w:rsid w:val="007D1493"/>
    <w:rsid w:val="007D1583"/>
    <w:rsid w:val="007D2CCE"/>
    <w:rsid w:val="007D2EEE"/>
    <w:rsid w:val="007D4517"/>
    <w:rsid w:val="007D6BB9"/>
    <w:rsid w:val="007D6E03"/>
    <w:rsid w:val="007E2549"/>
    <w:rsid w:val="007E50DA"/>
    <w:rsid w:val="007E76CE"/>
    <w:rsid w:val="008045CB"/>
    <w:rsid w:val="00811011"/>
    <w:rsid w:val="008248AE"/>
    <w:rsid w:val="0085151F"/>
    <w:rsid w:val="008521E6"/>
    <w:rsid w:val="00855504"/>
    <w:rsid w:val="00860CB5"/>
    <w:rsid w:val="008615A4"/>
    <w:rsid w:val="008661C6"/>
    <w:rsid w:val="0088154A"/>
    <w:rsid w:val="00887310"/>
    <w:rsid w:val="00887880"/>
    <w:rsid w:val="0089242F"/>
    <w:rsid w:val="0089383B"/>
    <w:rsid w:val="00894557"/>
    <w:rsid w:val="00897A77"/>
    <w:rsid w:val="008A016D"/>
    <w:rsid w:val="008A7DDE"/>
    <w:rsid w:val="008B2B31"/>
    <w:rsid w:val="008C3C51"/>
    <w:rsid w:val="008D39CE"/>
    <w:rsid w:val="008D55B2"/>
    <w:rsid w:val="008F14A0"/>
    <w:rsid w:val="008F15C1"/>
    <w:rsid w:val="00901E86"/>
    <w:rsid w:val="009047DB"/>
    <w:rsid w:val="00914F28"/>
    <w:rsid w:val="00917CC7"/>
    <w:rsid w:val="00917D4B"/>
    <w:rsid w:val="0092127E"/>
    <w:rsid w:val="00927647"/>
    <w:rsid w:val="0093518B"/>
    <w:rsid w:val="00942EAA"/>
    <w:rsid w:val="009435AB"/>
    <w:rsid w:val="009447D3"/>
    <w:rsid w:val="009503D5"/>
    <w:rsid w:val="00952E58"/>
    <w:rsid w:val="009550AB"/>
    <w:rsid w:val="00966DD2"/>
    <w:rsid w:val="00967BB0"/>
    <w:rsid w:val="0097440B"/>
    <w:rsid w:val="00976B84"/>
    <w:rsid w:val="00985033"/>
    <w:rsid w:val="00993C05"/>
    <w:rsid w:val="009A052A"/>
    <w:rsid w:val="009A3217"/>
    <w:rsid w:val="009A5648"/>
    <w:rsid w:val="009A7240"/>
    <w:rsid w:val="009B2F1B"/>
    <w:rsid w:val="009C03CC"/>
    <w:rsid w:val="009C0C2E"/>
    <w:rsid w:val="009C2E95"/>
    <w:rsid w:val="009C4C23"/>
    <w:rsid w:val="009C50A3"/>
    <w:rsid w:val="009C7C06"/>
    <w:rsid w:val="009D36D5"/>
    <w:rsid w:val="009D51D6"/>
    <w:rsid w:val="009E4155"/>
    <w:rsid w:val="009F5A8B"/>
    <w:rsid w:val="009F7E73"/>
    <w:rsid w:val="00A06144"/>
    <w:rsid w:val="00A10090"/>
    <w:rsid w:val="00A228F8"/>
    <w:rsid w:val="00A243A6"/>
    <w:rsid w:val="00A271F1"/>
    <w:rsid w:val="00A34EFD"/>
    <w:rsid w:val="00A3613F"/>
    <w:rsid w:val="00A41549"/>
    <w:rsid w:val="00A4365A"/>
    <w:rsid w:val="00A524E8"/>
    <w:rsid w:val="00A57832"/>
    <w:rsid w:val="00A60609"/>
    <w:rsid w:val="00A72243"/>
    <w:rsid w:val="00A75BBD"/>
    <w:rsid w:val="00A77F9E"/>
    <w:rsid w:val="00A84396"/>
    <w:rsid w:val="00A86685"/>
    <w:rsid w:val="00A94C74"/>
    <w:rsid w:val="00A94F1E"/>
    <w:rsid w:val="00AA2351"/>
    <w:rsid w:val="00AB4421"/>
    <w:rsid w:val="00AB7B27"/>
    <w:rsid w:val="00AC0127"/>
    <w:rsid w:val="00AC3D00"/>
    <w:rsid w:val="00AC6702"/>
    <w:rsid w:val="00AC7AE2"/>
    <w:rsid w:val="00AD262B"/>
    <w:rsid w:val="00AD4270"/>
    <w:rsid w:val="00AD4339"/>
    <w:rsid w:val="00AD44C2"/>
    <w:rsid w:val="00AD55C5"/>
    <w:rsid w:val="00AD6D7A"/>
    <w:rsid w:val="00AE6CDB"/>
    <w:rsid w:val="00AE7C59"/>
    <w:rsid w:val="00AF0C55"/>
    <w:rsid w:val="00AF21E1"/>
    <w:rsid w:val="00AF2A75"/>
    <w:rsid w:val="00AF2F79"/>
    <w:rsid w:val="00AF6A40"/>
    <w:rsid w:val="00AF74C8"/>
    <w:rsid w:val="00B02559"/>
    <w:rsid w:val="00B05B79"/>
    <w:rsid w:val="00B14D6A"/>
    <w:rsid w:val="00B162DD"/>
    <w:rsid w:val="00B22971"/>
    <w:rsid w:val="00B34299"/>
    <w:rsid w:val="00B46030"/>
    <w:rsid w:val="00B46113"/>
    <w:rsid w:val="00B50212"/>
    <w:rsid w:val="00B51CFF"/>
    <w:rsid w:val="00B5487C"/>
    <w:rsid w:val="00B55192"/>
    <w:rsid w:val="00B60888"/>
    <w:rsid w:val="00B643AD"/>
    <w:rsid w:val="00B73DA6"/>
    <w:rsid w:val="00B74F1C"/>
    <w:rsid w:val="00B87D13"/>
    <w:rsid w:val="00BA3110"/>
    <w:rsid w:val="00BA3464"/>
    <w:rsid w:val="00BA624E"/>
    <w:rsid w:val="00BB037F"/>
    <w:rsid w:val="00BB220E"/>
    <w:rsid w:val="00BB406F"/>
    <w:rsid w:val="00BB4BFC"/>
    <w:rsid w:val="00BB717C"/>
    <w:rsid w:val="00BC13E1"/>
    <w:rsid w:val="00BC21F6"/>
    <w:rsid w:val="00BC4050"/>
    <w:rsid w:val="00BC509B"/>
    <w:rsid w:val="00BC6350"/>
    <w:rsid w:val="00BD0CDF"/>
    <w:rsid w:val="00BD4743"/>
    <w:rsid w:val="00BD7844"/>
    <w:rsid w:val="00BE21F4"/>
    <w:rsid w:val="00BE4E60"/>
    <w:rsid w:val="00BF3DF3"/>
    <w:rsid w:val="00BF3E19"/>
    <w:rsid w:val="00C00481"/>
    <w:rsid w:val="00C035CA"/>
    <w:rsid w:val="00C168FD"/>
    <w:rsid w:val="00C30A98"/>
    <w:rsid w:val="00C30B58"/>
    <w:rsid w:val="00C35482"/>
    <w:rsid w:val="00C37C11"/>
    <w:rsid w:val="00C4089E"/>
    <w:rsid w:val="00C45EB1"/>
    <w:rsid w:val="00C47FA7"/>
    <w:rsid w:val="00C63277"/>
    <w:rsid w:val="00C644F1"/>
    <w:rsid w:val="00C73405"/>
    <w:rsid w:val="00C76D41"/>
    <w:rsid w:val="00C8095D"/>
    <w:rsid w:val="00C8399B"/>
    <w:rsid w:val="00C863FC"/>
    <w:rsid w:val="00C96D04"/>
    <w:rsid w:val="00CA1347"/>
    <w:rsid w:val="00CA659C"/>
    <w:rsid w:val="00CA6816"/>
    <w:rsid w:val="00CA70D4"/>
    <w:rsid w:val="00CA7D06"/>
    <w:rsid w:val="00CA7D2C"/>
    <w:rsid w:val="00CB03E7"/>
    <w:rsid w:val="00CB198D"/>
    <w:rsid w:val="00CB3210"/>
    <w:rsid w:val="00CC36C7"/>
    <w:rsid w:val="00CC4087"/>
    <w:rsid w:val="00CD38D7"/>
    <w:rsid w:val="00CD64BD"/>
    <w:rsid w:val="00CD6DE6"/>
    <w:rsid w:val="00CE2387"/>
    <w:rsid w:val="00CE73CF"/>
    <w:rsid w:val="00D12B46"/>
    <w:rsid w:val="00D15A32"/>
    <w:rsid w:val="00D21A6B"/>
    <w:rsid w:val="00D22838"/>
    <w:rsid w:val="00D2645B"/>
    <w:rsid w:val="00D2765B"/>
    <w:rsid w:val="00D27E6F"/>
    <w:rsid w:val="00D30684"/>
    <w:rsid w:val="00D34D69"/>
    <w:rsid w:val="00D3569B"/>
    <w:rsid w:val="00D45168"/>
    <w:rsid w:val="00D53AA2"/>
    <w:rsid w:val="00D60142"/>
    <w:rsid w:val="00D60739"/>
    <w:rsid w:val="00D61808"/>
    <w:rsid w:val="00D62F46"/>
    <w:rsid w:val="00D64992"/>
    <w:rsid w:val="00D651FD"/>
    <w:rsid w:val="00D83F8C"/>
    <w:rsid w:val="00D931ED"/>
    <w:rsid w:val="00D95028"/>
    <w:rsid w:val="00DA16D9"/>
    <w:rsid w:val="00DA18D8"/>
    <w:rsid w:val="00DA5A7A"/>
    <w:rsid w:val="00DA67B2"/>
    <w:rsid w:val="00DA7DC9"/>
    <w:rsid w:val="00DB01E9"/>
    <w:rsid w:val="00DB0D6C"/>
    <w:rsid w:val="00DB1763"/>
    <w:rsid w:val="00DB4570"/>
    <w:rsid w:val="00DC3CA0"/>
    <w:rsid w:val="00DD479D"/>
    <w:rsid w:val="00DE20EA"/>
    <w:rsid w:val="00DE7436"/>
    <w:rsid w:val="00DE775C"/>
    <w:rsid w:val="00DF2B87"/>
    <w:rsid w:val="00DF2EB9"/>
    <w:rsid w:val="00DF4AFD"/>
    <w:rsid w:val="00DF78C3"/>
    <w:rsid w:val="00E05DDF"/>
    <w:rsid w:val="00E1092B"/>
    <w:rsid w:val="00E14523"/>
    <w:rsid w:val="00E228A4"/>
    <w:rsid w:val="00E234A8"/>
    <w:rsid w:val="00E26B90"/>
    <w:rsid w:val="00E30C22"/>
    <w:rsid w:val="00E36832"/>
    <w:rsid w:val="00E376F6"/>
    <w:rsid w:val="00E37D70"/>
    <w:rsid w:val="00E42A27"/>
    <w:rsid w:val="00E4551D"/>
    <w:rsid w:val="00E632D8"/>
    <w:rsid w:val="00E7028F"/>
    <w:rsid w:val="00E71EBC"/>
    <w:rsid w:val="00E741F9"/>
    <w:rsid w:val="00E94295"/>
    <w:rsid w:val="00EB0AAB"/>
    <w:rsid w:val="00EB0E5E"/>
    <w:rsid w:val="00EB60F1"/>
    <w:rsid w:val="00ED1282"/>
    <w:rsid w:val="00ED31AB"/>
    <w:rsid w:val="00ED633A"/>
    <w:rsid w:val="00ED7348"/>
    <w:rsid w:val="00ED7CEA"/>
    <w:rsid w:val="00EE1678"/>
    <w:rsid w:val="00EF224A"/>
    <w:rsid w:val="00EF665B"/>
    <w:rsid w:val="00EF7B96"/>
    <w:rsid w:val="00F05210"/>
    <w:rsid w:val="00F12512"/>
    <w:rsid w:val="00F22BB9"/>
    <w:rsid w:val="00F24649"/>
    <w:rsid w:val="00F26406"/>
    <w:rsid w:val="00F34A1F"/>
    <w:rsid w:val="00F36199"/>
    <w:rsid w:val="00F36697"/>
    <w:rsid w:val="00F4436F"/>
    <w:rsid w:val="00F4506C"/>
    <w:rsid w:val="00F55D2F"/>
    <w:rsid w:val="00F57B33"/>
    <w:rsid w:val="00F57EF7"/>
    <w:rsid w:val="00F70628"/>
    <w:rsid w:val="00F8158C"/>
    <w:rsid w:val="00F840E1"/>
    <w:rsid w:val="00F867D8"/>
    <w:rsid w:val="00F9702F"/>
    <w:rsid w:val="00FA602E"/>
    <w:rsid w:val="00FB2D2A"/>
    <w:rsid w:val="00FC0348"/>
    <w:rsid w:val="00FC6060"/>
    <w:rsid w:val="00FC77FF"/>
    <w:rsid w:val="00FD12C3"/>
    <w:rsid w:val="00FE23C0"/>
    <w:rsid w:val="00FE297C"/>
    <w:rsid w:val="00FE36A3"/>
    <w:rsid w:val="00FE447C"/>
    <w:rsid w:val="00FF0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414CE"/>
  <w15:docId w15:val="{DDFB4129-6844-45FA-B188-13550145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93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semiHidden/>
    <w:unhideWhenUsed/>
    <w:qFormat/>
    <w:rsid w:val="007079A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38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83B"/>
    <w:rPr>
      <w:rFonts w:ascii="Tahoma" w:hAnsi="Tahoma" w:cs="Tahoma"/>
      <w:sz w:val="16"/>
      <w:szCs w:val="16"/>
    </w:rPr>
  </w:style>
  <w:style w:type="paragraph" w:styleId="KonuBal">
    <w:name w:val="Title"/>
    <w:basedOn w:val="Normal"/>
    <w:next w:val="Normal"/>
    <w:link w:val="KonuBalChar"/>
    <w:uiPriority w:val="10"/>
    <w:qFormat/>
    <w:rsid w:val="008938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89383B"/>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89383B"/>
    <w:pPr>
      <w:numPr>
        <w:ilvl w:val="1"/>
      </w:numPr>
    </w:pPr>
    <w:rPr>
      <w:rFonts w:asciiTheme="majorHAnsi" w:eastAsiaTheme="majorEastAsia" w:hAnsiTheme="majorHAnsi" w:cstheme="majorBidi"/>
      <w:i/>
      <w:iCs/>
      <w:color w:val="4F81BD" w:themeColor="accent1"/>
      <w:spacing w:val="15"/>
      <w:szCs w:val="24"/>
      <w:lang w:eastAsia="tr-TR"/>
    </w:rPr>
  </w:style>
  <w:style w:type="character" w:customStyle="1" w:styleId="AltyazChar">
    <w:name w:val="Altyazı Char"/>
    <w:basedOn w:val="VarsaylanParagrafYazTipi"/>
    <w:link w:val="Altyaz"/>
    <w:uiPriority w:val="11"/>
    <w:rsid w:val="0089383B"/>
    <w:rPr>
      <w:rFonts w:asciiTheme="majorHAnsi" w:eastAsiaTheme="majorEastAsia" w:hAnsiTheme="majorHAnsi" w:cstheme="majorBidi"/>
      <w:i/>
      <w:iCs/>
      <w:color w:val="4F81BD" w:themeColor="accent1"/>
      <w:spacing w:val="15"/>
      <w:szCs w:val="24"/>
      <w:lang w:eastAsia="tr-TR"/>
    </w:rPr>
  </w:style>
  <w:style w:type="character" w:customStyle="1" w:styleId="Balk1Char">
    <w:name w:val="Başlık 1 Char"/>
    <w:basedOn w:val="VarsaylanParagrafYazTipi"/>
    <w:link w:val="Balk1"/>
    <w:uiPriority w:val="9"/>
    <w:rsid w:val="0089383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89383B"/>
    <w:pPr>
      <w:outlineLvl w:val="9"/>
    </w:pPr>
    <w:rPr>
      <w:lang w:eastAsia="tr-TR"/>
    </w:rPr>
  </w:style>
  <w:style w:type="paragraph" w:styleId="T2">
    <w:name w:val="toc 2"/>
    <w:basedOn w:val="Normal"/>
    <w:next w:val="Normal"/>
    <w:autoRedefine/>
    <w:uiPriority w:val="39"/>
    <w:semiHidden/>
    <w:unhideWhenUsed/>
    <w:qFormat/>
    <w:rsid w:val="0089383B"/>
    <w:pPr>
      <w:spacing w:after="100"/>
      <w:ind w:left="220"/>
    </w:pPr>
    <w:rPr>
      <w:rFonts w:asciiTheme="minorHAnsi" w:eastAsiaTheme="minorEastAsia" w:hAnsiTheme="minorHAnsi" w:cstheme="minorBidi"/>
      <w:sz w:val="22"/>
      <w:lang w:eastAsia="tr-TR"/>
    </w:rPr>
  </w:style>
  <w:style w:type="paragraph" w:styleId="T1">
    <w:name w:val="toc 1"/>
    <w:basedOn w:val="Normal"/>
    <w:next w:val="Normal"/>
    <w:autoRedefine/>
    <w:uiPriority w:val="39"/>
    <w:semiHidden/>
    <w:unhideWhenUsed/>
    <w:qFormat/>
    <w:rsid w:val="0089383B"/>
    <w:pPr>
      <w:spacing w:after="100"/>
    </w:pPr>
    <w:rPr>
      <w:rFonts w:asciiTheme="minorHAnsi" w:eastAsiaTheme="minorEastAsia" w:hAnsiTheme="minorHAnsi" w:cstheme="minorBidi"/>
      <w:sz w:val="22"/>
      <w:lang w:eastAsia="tr-TR"/>
    </w:rPr>
  </w:style>
  <w:style w:type="paragraph" w:styleId="T3">
    <w:name w:val="toc 3"/>
    <w:basedOn w:val="Normal"/>
    <w:next w:val="Normal"/>
    <w:autoRedefine/>
    <w:uiPriority w:val="39"/>
    <w:semiHidden/>
    <w:unhideWhenUsed/>
    <w:qFormat/>
    <w:rsid w:val="0089383B"/>
    <w:pPr>
      <w:spacing w:after="100"/>
      <w:ind w:left="440"/>
    </w:pPr>
    <w:rPr>
      <w:rFonts w:asciiTheme="minorHAnsi" w:eastAsiaTheme="minorEastAsia" w:hAnsiTheme="minorHAnsi" w:cstheme="minorBidi"/>
      <w:sz w:val="22"/>
      <w:lang w:eastAsia="tr-TR"/>
    </w:rPr>
  </w:style>
  <w:style w:type="paragraph" w:styleId="T4">
    <w:name w:val="toc 4"/>
    <w:basedOn w:val="Normal"/>
    <w:next w:val="Normal"/>
    <w:autoRedefine/>
    <w:uiPriority w:val="39"/>
    <w:semiHidden/>
    <w:unhideWhenUsed/>
    <w:rsid w:val="00446DF2"/>
    <w:pPr>
      <w:spacing w:after="100"/>
      <w:ind w:left="720"/>
    </w:pPr>
  </w:style>
  <w:style w:type="paragraph" w:customStyle="1" w:styleId="BodyText21">
    <w:name w:val="Body Text 21"/>
    <w:basedOn w:val="Normal"/>
    <w:rsid w:val="005357AD"/>
    <w:pPr>
      <w:tabs>
        <w:tab w:val="left" w:pos="2340"/>
      </w:tabs>
      <w:spacing w:after="0" w:line="360" w:lineRule="atLeast"/>
      <w:ind w:left="65"/>
      <w:jc w:val="both"/>
    </w:pPr>
    <w:rPr>
      <w:rFonts w:ascii="Arial" w:eastAsia="Times New Roman" w:hAnsi="Arial" w:cs="Arial"/>
      <w:sz w:val="22"/>
      <w:lang w:val="en-GB" w:eastAsia="ko-KR"/>
    </w:rPr>
  </w:style>
  <w:style w:type="paragraph" w:styleId="ListeParagraf">
    <w:name w:val="List Paragraph"/>
    <w:basedOn w:val="Normal"/>
    <w:uiPriority w:val="34"/>
    <w:qFormat/>
    <w:rsid w:val="000D280C"/>
    <w:pPr>
      <w:ind w:left="720"/>
      <w:contextualSpacing/>
    </w:pPr>
  </w:style>
  <w:style w:type="table" w:styleId="TabloKlavuzu">
    <w:name w:val="Table Grid"/>
    <w:basedOn w:val="NormalTablo"/>
    <w:uiPriority w:val="59"/>
    <w:rsid w:val="00EE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3">
    <w:name w:val="Light List Accent 3"/>
    <w:basedOn w:val="NormalTablo"/>
    <w:uiPriority w:val="61"/>
    <w:rsid w:val="00426D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1">
    <w:name w:val="Açık Liste - Vurgu 31"/>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2">
    <w:name w:val="Açık Liste - Vurgu 32"/>
    <w:basedOn w:val="NormalTablo"/>
    <w:next w:val="AkListe-Vurgu3"/>
    <w:uiPriority w:val="61"/>
    <w:rsid w:val="00583FC9"/>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AkListe-Vurgu33">
    <w:name w:val="Açık Liste - Vurgu 33"/>
    <w:basedOn w:val="NormalTablo"/>
    <w:next w:val="AkListe-Vurgu3"/>
    <w:uiPriority w:val="61"/>
    <w:rsid w:val="007916AC"/>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Bilgi">
    <w:name w:val="header"/>
    <w:basedOn w:val="Normal"/>
    <w:link w:val="stBilgiChar"/>
    <w:uiPriority w:val="99"/>
    <w:unhideWhenUsed/>
    <w:rsid w:val="006E22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2215"/>
  </w:style>
  <w:style w:type="paragraph" w:styleId="AltBilgi">
    <w:name w:val="footer"/>
    <w:basedOn w:val="Normal"/>
    <w:link w:val="AltBilgiChar"/>
    <w:uiPriority w:val="99"/>
    <w:unhideWhenUsed/>
    <w:rsid w:val="006E22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2215"/>
  </w:style>
  <w:style w:type="table" w:customStyle="1" w:styleId="AkListe-Vurgu34">
    <w:name w:val="Açık Liste - Vurgu 34"/>
    <w:basedOn w:val="NormalTablo"/>
    <w:next w:val="AkListe-Vurgu3"/>
    <w:uiPriority w:val="61"/>
    <w:rsid w:val="00002BDD"/>
    <w:pPr>
      <w:spacing w:after="0" w:line="240" w:lineRule="auto"/>
    </w:pPr>
    <w:rPr>
      <w:rFonts w:asciiTheme="minorHAnsi" w:hAnsiTheme="minorHAnsi" w:cstheme="minorBid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uzenli">
    <w:name w:val="duzenli"/>
    <w:basedOn w:val="Normal"/>
    <w:rsid w:val="00DC3CA0"/>
    <w:pPr>
      <w:spacing w:before="75" w:after="0" w:line="360" w:lineRule="auto"/>
      <w:ind w:firstLine="300"/>
      <w:jc w:val="both"/>
    </w:pPr>
    <w:rPr>
      <w:rFonts w:ascii="Arial" w:eastAsia="Times New Roman" w:hAnsi="Arial" w:cs="Arial"/>
      <w:sz w:val="20"/>
      <w:szCs w:val="20"/>
      <w:lang w:eastAsia="tr-TR"/>
    </w:rPr>
  </w:style>
  <w:style w:type="character" w:styleId="Kpr">
    <w:name w:val="Hyperlink"/>
    <w:basedOn w:val="VarsaylanParagrafYazTipi"/>
    <w:uiPriority w:val="99"/>
    <w:unhideWhenUsed/>
    <w:rsid w:val="00BB717C"/>
    <w:rPr>
      <w:color w:val="0000FF" w:themeColor="hyperlink"/>
      <w:u w:val="single"/>
    </w:rPr>
  </w:style>
  <w:style w:type="character" w:styleId="zlenenKpr">
    <w:name w:val="FollowedHyperlink"/>
    <w:basedOn w:val="VarsaylanParagrafYazTipi"/>
    <w:uiPriority w:val="99"/>
    <w:semiHidden/>
    <w:unhideWhenUsed/>
    <w:rsid w:val="00BB717C"/>
    <w:rPr>
      <w:color w:val="800080" w:themeColor="followedHyperlink"/>
      <w:u w:val="single"/>
    </w:rPr>
  </w:style>
  <w:style w:type="character" w:styleId="AklamaBavurusu">
    <w:name w:val="annotation reference"/>
    <w:basedOn w:val="VarsaylanParagrafYazTipi"/>
    <w:uiPriority w:val="99"/>
    <w:semiHidden/>
    <w:unhideWhenUsed/>
    <w:rsid w:val="0088154A"/>
    <w:rPr>
      <w:sz w:val="16"/>
      <w:szCs w:val="16"/>
    </w:rPr>
  </w:style>
  <w:style w:type="paragraph" w:styleId="AklamaMetni">
    <w:name w:val="annotation text"/>
    <w:basedOn w:val="Normal"/>
    <w:link w:val="AklamaMetniChar"/>
    <w:uiPriority w:val="99"/>
    <w:semiHidden/>
    <w:unhideWhenUsed/>
    <w:rsid w:val="0088154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154A"/>
    <w:rPr>
      <w:sz w:val="20"/>
      <w:szCs w:val="20"/>
    </w:rPr>
  </w:style>
  <w:style w:type="paragraph" w:styleId="AklamaKonusu">
    <w:name w:val="annotation subject"/>
    <w:basedOn w:val="AklamaMetni"/>
    <w:next w:val="AklamaMetni"/>
    <w:link w:val="AklamaKonusuChar"/>
    <w:uiPriority w:val="99"/>
    <w:semiHidden/>
    <w:unhideWhenUsed/>
    <w:rsid w:val="0088154A"/>
    <w:rPr>
      <w:b/>
      <w:bCs/>
    </w:rPr>
  </w:style>
  <w:style w:type="character" w:customStyle="1" w:styleId="AklamaKonusuChar">
    <w:name w:val="Açıklama Konusu Char"/>
    <w:basedOn w:val="AklamaMetniChar"/>
    <w:link w:val="AklamaKonusu"/>
    <w:uiPriority w:val="99"/>
    <w:semiHidden/>
    <w:rsid w:val="0088154A"/>
    <w:rPr>
      <w:b/>
      <w:bCs/>
      <w:sz w:val="20"/>
      <w:szCs w:val="20"/>
    </w:rPr>
  </w:style>
  <w:style w:type="paragraph" w:customStyle="1" w:styleId="Default">
    <w:name w:val="Default"/>
    <w:rsid w:val="00BA624E"/>
    <w:pPr>
      <w:autoSpaceDE w:val="0"/>
      <w:autoSpaceDN w:val="0"/>
      <w:adjustRightInd w:val="0"/>
      <w:spacing w:after="0" w:line="240" w:lineRule="auto"/>
    </w:pPr>
    <w:rPr>
      <w:color w:val="000000"/>
      <w:szCs w:val="24"/>
    </w:rPr>
  </w:style>
  <w:style w:type="character" w:customStyle="1" w:styleId="apple-converted-space">
    <w:name w:val="apple-converted-space"/>
    <w:basedOn w:val="VarsaylanParagrafYazTipi"/>
    <w:rsid w:val="00A41549"/>
  </w:style>
  <w:style w:type="character" w:customStyle="1" w:styleId="Balk3Char">
    <w:name w:val="Başlık 3 Char"/>
    <w:basedOn w:val="VarsaylanParagrafYazTipi"/>
    <w:link w:val="Balk3"/>
    <w:uiPriority w:val="9"/>
    <w:semiHidden/>
    <w:rsid w:val="007079A8"/>
    <w:rPr>
      <w:rFonts w:asciiTheme="majorHAnsi" w:eastAsiaTheme="majorEastAsia" w:hAnsiTheme="majorHAnsi" w:cstheme="majorBidi"/>
      <w:color w:val="243F60" w:themeColor="accent1" w:themeShade="7F"/>
      <w:szCs w:val="24"/>
    </w:rPr>
  </w:style>
  <w:style w:type="character" w:customStyle="1" w:styleId="auto-style26">
    <w:name w:val="auto-style26"/>
    <w:basedOn w:val="VarsaylanParagrafYazTipi"/>
    <w:rsid w:val="002F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3485">
      <w:bodyDiv w:val="1"/>
      <w:marLeft w:val="0"/>
      <w:marRight w:val="0"/>
      <w:marTop w:val="0"/>
      <w:marBottom w:val="0"/>
      <w:divBdr>
        <w:top w:val="none" w:sz="0" w:space="0" w:color="auto"/>
        <w:left w:val="none" w:sz="0" w:space="0" w:color="auto"/>
        <w:bottom w:val="none" w:sz="0" w:space="0" w:color="auto"/>
        <w:right w:val="none" w:sz="0" w:space="0" w:color="auto"/>
      </w:divBdr>
      <w:divsChild>
        <w:div w:id="347215947">
          <w:marLeft w:val="547"/>
          <w:marRight w:val="0"/>
          <w:marTop w:val="0"/>
          <w:marBottom w:val="0"/>
          <w:divBdr>
            <w:top w:val="none" w:sz="0" w:space="0" w:color="auto"/>
            <w:left w:val="none" w:sz="0" w:space="0" w:color="auto"/>
            <w:bottom w:val="none" w:sz="0" w:space="0" w:color="auto"/>
            <w:right w:val="none" w:sz="0" w:space="0" w:color="auto"/>
          </w:divBdr>
        </w:div>
      </w:divsChild>
    </w:div>
    <w:div w:id="369304299">
      <w:bodyDiv w:val="1"/>
      <w:marLeft w:val="0"/>
      <w:marRight w:val="0"/>
      <w:marTop w:val="0"/>
      <w:marBottom w:val="0"/>
      <w:divBdr>
        <w:top w:val="none" w:sz="0" w:space="0" w:color="auto"/>
        <w:left w:val="none" w:sz="0" w:space="0" w:color="auto"/>
        <w:bottom w:val="none" w:sz="0" w:space="0" w:color="auto"/>
        <w:right w:val="none" w:sz="0" w:space="0" w:color="auto"/>
      </w:divBdr>
    </w:div>
    <w:div w:id="1143155075">
      <w:bodyDiv w:val="1"/>
      <w:marLeft w:val="0"/>
      <w:marRight w:val="0"/>
      <w:marTop w:val="0"/>
      <w:marBottom w:val="0"/>
      <w:divBdr>
        <w:top w:val="none" w:sz="0" w:space="0" w:color="auto"/>
        <w:left w:val="none" w:sz="0" w:space="0" w:color="auto"/>
        <w:bottom w:val="none" w:sz="0" w:space="0" w:color="auto"/>
        <w:right w:val="none" w:sz="0" w:space="0" w:color="auto"/>
      </w:divBdr>
      <w:divsChild>
        <w:div w:id="114447981">
          <w:marLeft w:val="547"/>
          <w:marRight w:val="0"/>
          <w:marTop w:val="0"/>
          <w:marBottom w:val="0"/>
          <w:divBdr>
            <w:top w:val="none" w:sz="0" w:space="0" w:color="auto"/>
            <w:left w:val="none" w:sz="0" w:space="0" w:color="auto"/>
            <w:bottom w:val="none" w:sz="0" w:space="0" w:color="auto"/>
            <w:right w:val="none" w:sz="0" w:space="0" w:color="auto"/>
          </w:divBdr>
        </w:div>
      </w:divsChild>
    </w:div>
    <w:div w:id="1711417552">
      <w:bodyDiv w:val="1"/>
      <w:marLeft w:val="0"/>
      <w:marRight w:val="0"/>
      <w:marTop w:val="0"/>
      <w:marBottom w:val="0"/>
      <w:divBdr>
        <w:top w:val="none" w:sz="0" w:space="0" w:color="auto"/>
        <w:left w:val="none" w:sz="0" w:space="0" w:color="auto"/>
        <w:bottom w:val="none" w:sz="0" w:space="0" w:color="auto"/>
        <w:right w:val="none" w:sz="0" w:space="0" w:color="auto"/>
      </w:divBdr>
    </w:div>
    <w:div w:id="20901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earch.ebscohost.com/login.aspx?authtype=ip,uid&amp;profile=ehost&amp;defaultdb=bsu" TargetMode="External"/><Relationship Id="rId26" Type="http://schemas.openxmlformats.org/officeDocument/2006/relationships/hyperlink" Target="http://search.ebscohost.com/login.aspx?authtype=ip,uid&amp;profile=ehost&amp;defaultdb=obo" TargetMode="External"/><Relationship Id="rId39" Type="http://schemas.openxmlformats.org/officeDocument/2006/relationships/hyperlink" Target="http://search.ebscohost.com/login.aspx?authtype=ip,uid&amp;profile=ehost&amp;defaultdb=trh" TargetMode="External"/><Relationship Id="rId21" Type="http://schemas.openxmlformats.org/officeDocument/2006/relationships/hyperlink" Target="http://search.ebscohost.com/login.aspx?authtype=ip,uid&amp;profile=ehost&amp;defaultdb=f6h" TargetMode="External"/><Relationship Id="rId34" Type="http://schemas.openxmlformats.org/officeDocument/2006/relationships/hyperlink" Target="http://search.ebscohost.com/login.aspx?authtype=ip,uid&amp;profile=ehost&amp;defaultdb=8gh" TargetMode="External"/><Relationship Id="rId42" Type="http://schemas.openxmlformats.org/officeDocument/2006/relationships/hyperlink" Target="http://www.emeraldinsight.com/" TargetMode="External"/><Relationship Id="rId47" Type="http://schemas.openxmlformats.org/officeDocument/2006/relationships/hyperlink" Target="http://www.mendeley.com/" TargetMode="External"/><Relationship Id="rId50" Type="http://schemas.openxmlformats.org/officeDocument/2006/relationships/hyperlink" Target="http://www.sciencedirect.com/" TargetMode="External"/><Relationship Id="rId55" Type="http://schemas.openxmlformats.org/officeDocument/2006/relationships/hyperlink" Target="http://isiknowledg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ebscohost.com/login.aspx?authtype=ip,uid&amp;profile=ehost" TargetMode="External"/><Relationship Id="rId29" Type="http://schemas.openxmlformats.org/officeDocument/2006/relationships/hyperlink" Target="http://search.ebscohost.com/login.aspx?authtype=ip,uid&amp;profile=ehost&amp;defaultdb=ast" TargetMode="External"/><Relationship Id="rId11" Type="http://schemas.openxmlformats.org/officeDocument/2006/relationships/diagramQuickStyle" Target="diagrams/quickStyle1.xml"/><Relationship Id="rId24" Type="http://schemas.openxmlformats.org/officeDocument/2006/relationships/hyperlink" Target="http://search.ebscohost.com/login.aspx?authtype=ip,uid&amp;profile=ehost&amp;defaultdb=ddu" TargetMode="External"/><Relationship Id="rId32" Type="http://schemas.openxmlformats.org/officeDocument/2006/relationships/hyperlink" Target="http://search.ebscohost.com/login.aspx?authtype=ip,uid&amp;profile=ehost&amp;defaultdb=eir" TargetMode="External"/><Relationship Id="rId37" Type="http://schemas.openxmlformats.org/officeDocument/2006/relationships/hyperlink" Target="http://search.ebscohost.com/login.aspx?authtype=ip,uid&amp;profile=ehost&amp;defaultdb=cmedm" TargetMode="External"/><Relationship Id="rId40" Type="http://schemas.openxmlformats.org/officeDocument/2006/relationships/hyperlink" Target="http://search.ebscohost.com/login.aspx?authtype=ip,uid&amp;profile=ehost&amp;defaultdb=nmr" TargetMode="External"/><Relationship Id="rId45" Type="http://schemas.openxmlformats.org/officeDocument/2006/relationships/hyperlink" Target="http://www.ithenticate.com/" TargetMode="External"/><Relationship Id="rId53" Type="http://schemas.openxmlformats.org/officeDocument/2006/relationships/hyperlink" Target="http://www.tandfonline.com/action/showPublications?display=byAlphabet"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earch.ebscohost.com/login.aspx?authtype=ip,uid&amp;profile=ehost&amp;defaultdb=e5h"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academic.eb.com/" TargetMode="External"/><Relationship Id="rId22" Type="http://schemas.openxmlformats.org/officeDocument/2006/relationships/hyperlink" Target="http://search.ebscohost.com/login.aspx?authtype=ip,uid&amp;profile=ehost&amp;defaultdb=e864sww" TargetMode="External"/><Relationship Id="rId27" Type="http://schemas.openxmlformats.org/officeDocument/2006/relationships/hyperlink" Target="http://search.ebscohost.com/login.aspx?authtype=ip,uid&amp;profile=ehost&amp;defaultdb=uvt" TargetMode="External"/><Relationship Id="rId30" Type="http://schemas.openxmlformats.org/officeDocument/2006/relationships/hyperlink" Target="http://search.ebscohost.com/login.aspx?authtype=ip,uid&amp;profile=ehost&amp;defaultdb=air" TargetMode="External"/><Relationship Id="rId35" Type="http://schemas.openxmlformats.org/officeDocument/2006/relationships/hyperlink" Target="http://search.ebscohost.com/login.aspx?authtype=ip,uid&amp;profile=ehost&amp;defaultdb=hsr" TargetMode="External"/><Relationship Id="rId43" Type="http://schemas.openxmlformats.org/officeDocument/2006/relationships/hyperlink" Target="http://ieeexplore.ieee.org/Xplore/DynWel.jsp" TargetMode="External"/><Relationship Id="rId48" Type="http://schemas.openxmlformats.org/officeDocument/2006/relationships/hyperlink" Target="http://ovidsp.ovid.com/autologin.cgi" TargetMode="External"/><Relationship Id="rId56" Type="http://schemas.openxmlformats.org/officeDocument/2006/relationships/hyperlink" Target="http://onlinelibrary.wiley.com/browse/publications?type=journal&amp;activeLetter=" TargetMode="External"/><Relationship Id="rId8" Type="http://schemas.openxmlformats.org/officeDocument/2006/relationships/image" Target="media/image4.jpg"/><Relationship Id="rId51" Type="http://schemas.openxmlformats.org/officeDocument/2006/relationships/hyperlink" Target="http://www.scopus.com/"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earch.ebscohost.com/login.aspx?authtype=ip,uid&amp;profile=ehost&amp;defaultdb=asn" TargetMode="External"/><Relationship Id="rId25" Type="http://schemas.openxmlformats.org/officeDocument/2006/relationships/hyperlink" Target="http://search.ebscohost.com/login.aspx?authtype=ip,uid&amp;profile=ehost&amp;defaultdb=bwh" TargetMode="External"/><Relationship Id="rId33" Type="http://schemas.openxmlformats.org/officeDocument/2006/relationships/hyperlink" Target="http://search.ebscohost.com/login.aspx?authtype=ip,uid&amp;profile=ehost&amp;defaultdb=hev" TargetMode="External"/><Relationship Id="rId38" Type="http://schemas.openxmlformats.org/officeDocument/2006/relationships/hyperlink" Target="http://search.ebscohost.com/login.aspx?authtype=ip,uid&amp;profile=ehost&amp;defaultdb=nsm" TargetMode="External"/><Relationship Id="rId46" Type="http://schemas.openxmlformats.org/officeDocument/2006/relationships/hyperlink" Target="http://www.jstor.org/" TargetMode="External"/><Relationship Id="rId59" Type="http://schemas.openxmlformats.org/officeDocument/2006/relationships/fontTable" Target="fontTable.xml"/><Relationship Id="rId20" Type="http://schemas.openxmlformats.org/officeDocument/2006/relationships/hyperlink" Target="http://search.ebscohost.com/login.aspx?authtype=ip,uid&amp;profile=ehost&amp;defaultdb=eric" TargetMode="External"/><Relationship Id="rId41" Type="http://schemas.openxmlformats.org/officeDocument/2006/relationships/hyperlink" Target="http://search.ebscohost.com/login.aspx?authtype=ip,uid&amp;profile=dynamed" TargetMode="External"/><Relationship Id="rId54" Type="http://schemas.openxmlformats.org/officeDocument/2006/relationships/hyperlink" Target="http://turnitin.com/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tif.sobiad.com/" TargetMode="External"/><Relationship Id="rId23" Type="http://schemas.openxmlformats.org/officeDocument/2006/relationships/hyperlink" Target="http://search.ebscohost.com/login.aspx?authtype=ip,uid&amp;profile=ehost&amp;defaultdb=n5h" TargetMode="External"/><Relationship Id="rId28" Type="http://schemas.openxmlformats.org/officeDocument/2006/relationships/hyperlink" Target="http://search.ebscohost.com/login.aspx?authtype=ip,uid&amp;profile=ehost&amp;defaultdb=asb" TargetMode="External"/><Relationship Id="rId36" Type="http://schemas.openxmlformats.org/officeDocument/2006/relationships/hyperlink" Target="http://search.ebscohost.com/login.aspx?authtype=ip,uid&amp;profile=ehost&amp;defaultdb=lxh" TargetMode="External"/><Relationship Id="rId49" Type="http://schemas.openxmlformats.org/officeDocument/2006/relationships/hyperlink" Target="https://search.proquest.com/pqdtglobal/" TargetMode="External"/><Relationship Id="rId57" Type="http://schemas.openxmlformats.org/officeDocument/2006/relationships/header" Target="header1.xml"/><Relationship Id="rId10" Type="http://schemas.openxmlformats.org/officeDocument/2006/relationships/diagramLayout" Target="diagrams/layout1.xml"/><Relationship Id="rId31" Type="http://schemas.openxmlformats.org/officeDocument/2006/relationships/hyperlink" Target="http://search.ebscohost.com/login.aspx?authtype=ip,uid&amp;profile=ehost&amp;defaultdb=bpr" TargetMode="External"/><Relationship Id="rId44" Type="http://schemas.openxmlformats.org/officeDocument/2006/relationships/hyperlink" Target="https://intihal.net/" TargetMode="External"/><Relationship Id="rId52" Type="http://schemas.openxmlformats.org/officeDocument/2006/relationships/hyperlink" Target="https://www.springernature.com/gp/librarians/products/product-types/journals/academic-journals-on-nature-com"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852D1-E136-4BA5-9750-BFD4240439A5}"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39C2B19F-300F-49D7-9E3B-7D6FEE64301D}">
      <dgm:prSet phldrT="[Metin]" custT="1"/>
      <dgm:spPr/>
      <dgm:t>
        <a:bodyPr/>
        <a:lstStyle/>
        <a:p>
          <a:r>
            <a:rPr lang="tr-TR" sz="1200">
              <a:latin typeface="Times New Roman" panose="02020603050405020304" pitchFamily="18" charset="0"/>
              <a:cs typeface="Times New Roman" panose="02020603050405020304" pitchFamily="18" charset="0"/>
            </a:rPr>
            <a:t>Daire Başkanı</a:t>
          </a:r>
        </a:p>
      </dgm:t>
    </dgm:pt>
    <dgm:pt modelId="{97891BE7-7E32-4E77-ACC1-0CBD072212EB}" type="par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F17E08B8-A0CF-4818-ABC7-547F2F560A91}" type="sibTrans" cxnId="{CA48CA4D-1363-4B4B-BE59-C6F92B01D1EA}">
      <dgm:prSet/>
      <dgm:spPr/>
      <dgm:t>
        <a:bodyPr/>
        <a:lstStyle/>
        <a:p>
          <a:endParaRPr lang="tr-TR" sz="1200">
            <a:latin typeface="Times New Roman" panose="02020603050405020304" pitchFamily="18" charset="0"/>
            <a:cs typeface="Times New Roman" panose="02020603050405020304" pitchFamily="18" charset="0"/>
          </a:endParaRPr>
        </a:p>
      </dgm:t>
    </dgm:pt>
    <dgm:pt modelId="{065E4EF0-909B-4ADF-B615-A7085237AF33}">
      <dgm:prSet phldrT="[Metin]" custT="1"/>
      <dgm:spPr/>
      <dgm:t>
        <a:bodyPr/>
        <a:lstStyle/>
        <a:p>
          <a:r>
            <a:rPr lang="tr-TR" sz="1200">
              <a:latin typeface="Times New Roman" panose="02020603050405020304" pitchFamily="18" charset="0"/>
              <a:cs typeface="Times New Roman" panose="02020603050405020304" pitchFamily="18" charset="0"/>
            </a:rPr>
            <a:t>Teknisyen</a:t>
          </a:r>
        </a:p>
        <a:p>
          <a:r>
            <a:rPr lang="tr-TR" sz="1200">
              <a:latin typeface="Times New Roman" panose="02020603050405020304" pitchFamily="18" charset="0"/>
              <a:cs typeface="Times New Roman" panose="02020603050405020304" pitchFamily="18" charset="0"/>
            </a:rPr>
            <a:t>(1)</a:t>
          </a:r>
        </a:p>
      </dgm:t>
    </dgm:pt>
    <dgm:pt modelId="{800DB2A3-3BFD-4615-8FC8-E71E50FC3F36}" type="par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CB92E3B7-96EB-44C0-BBC4-5B1680A9A66C}" type="sibTrans" cxnId="{77EB7662-053E-409B-8E5D-C1571C1909D5}">
      <dgm:prSet/>
      <dgm:spPr/>
      <dgm:t>
        <a:bodyPr/>
        <a:lstStyle/>
        <a:p>
          <a:endParaRPr lang="tr-TR" sz="1200">
            <a:latin typeface="Times New Roman" panose="02020603050405020304" pitchFamily="18" charset="0"/>
            <a:cs typeface="Times New Roman" panose="02020603050405020304" pitchFamily="18" charset="0"/>
          </a:endParaRPr>
        </a:p>
      </dgm:t>
    </dgm:pt>
    <dgm:pt modelId="{2C0DBA3C-6729-4B4D-9D47-CC952F041E41}" type="asst">
      <dgm:prSet custT="1"/>
      <dgm:spPr/>
      <dgm:t>
        <a:bodyPr/>
        <a:lstStyle/>
        <a:p>
          <a:r>
            <a:rPr lang="tr-TR" sz="1200">
              <a:latin typeface="Times New Roman" panose="02020603050405020304" pitchFamily="18" charset="0"/>
              <a:cs typeface="Times New Roman" panose="02020603050405020304" pitchFamily="18" charset="0"/>
            </a:rPr>
            <a:t>Şube Müdürü</a:t>
          </a:r>
          <a:r>
            <a:rPr lang="tr-TR" sz="1200"/>
            <a:t> </a:t>
          </a:r>
        </a:p>
        <a:p>
          <a:endParaRPr lang="tr-TR" sz="1200"/>
        </a:p>
      </dgm:t>
    </dgm:pt>
    <dgm:pt modelId="{B8BC6752-DE23-40EB-B9D1-958BE8B41157}" type="sibTrans" cxnId="{34B69AEA-CDD9-4DF1-AA1F-EB868EDA94F6}">
      <dgm:prSet/>
      <dgm:spPr/>
      <dgm:t>
        <a:bodyPr/>
        <a:lstStyle/>
        <a:p>
          <a:endParaRPr lang="tr-TR"/>
        </a:p>
      </dgm:t>
    </dgm:pt>
    <dgm:pt modelId="{D2938998-264D-4844-9E5B-6B8644F2B1D4}" type="parTrans" cxnId="{34B69AEA-CDD9-4DF1-AA1F-EB868EDA94F6}">
      <dgm:prSet/>
      <dgm:spPr/>
      <dgm:t>
        <a:bodyPr/>
        <a:lstStyle/>
        <a:p>
          <a:endParaRPr lang="tr-TR"/>
        </a:p>
      </dgm:t>
    </dgm:pt>
    <dgm:pt modelId="{205006F7-570B-4826-AB91-2573145E5506}" type="asst">
      <dgm:prSet phldrT="[Metin]" custT="1"/>
      <dgm:spPr/>
      <dgm:t>
        <a:bodyPr/>
        <a:lstStyle/>
        <a:p>
          <a:r>
            <a:rPr lang="tr-TR" sz="1200">
              <a:latin typeface="Times New Roman" panose="02020603050405020304" pitchFamily="18" charset="0"/>
              <a:cs typeface="Times New Roman" panose="02020603050405020304" pitchFamily="18" charset="0"/>
            </a:rPr>
            <a:t>Şube Müdürü</a:t>
          </a:r>
        </a:p>
        <a:p>
          <a:endParaRPr lang="tr-TR" sz="1200">
            <a:latin typeface="Times New Roman" panose="02020603050405020304" pitchFamily="18" charset="0"/>
            <a:cs typeface="Times New Roman" panose="02020603050405020304" pitchFamily="18" charset="0"/>
          </a:endParaRPr>
        </a:p>
      </dgm:t>
    </dgm:pt>
    <dgm:pt modelId="{C312EC4A-2010-4A6F-974E-989AE077E5F9}" type="sib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711A4CD8-6755-4402-B345-5910C5AF9028}" type="parTrans" cxnId="{73C884B7-A5DF-42DD-B257-6F0B7F47D98D}">
      <dgm:prSet/>
      <dgm:spPr/>
      <dgm:t>
        <a:bodyPr/>
        <a:lstStyle/>
        <a:p>
          <a:endParaRPr lang="tr-TR" sz="1200">
            <a:latin typeface="Times New Roman" panose="02020603050405020304" pitchFamily="18" charset="0"/>
            <a:cs typeface="Times New Roman" panose="02020603050405020304" pitchFamily="18" charset="0"/>
          </a:endParaRPr>
        </a:p>
      </dgm:t>
    </dgm:pt>
    <dgm:pt modelId="{8F803BA5-5811-4037-A5C4-623A011B92BF}">
      <dgm:prSet custT="1"/>
      <dgm:spPr/>
      <dgm:t>
        <a:bodyPr/>
        <a:lstStyle/>
        <a:p>
          <a:r>
            <a:rPr lang="tr-TR" sz="1200">
              <a:latin typeface="Times New Roman" pitchFamily="18" charset="0"/>
              <a:cs typeface="Times New Roman" pitchFamily="18" charset="0"/>
            </a:rPr>
            <a:t>Memur</a:t>
          </a:r>
        </a:p>
        <a:p>
          <a:r>
            <a:rPr lang="tr-TR" sz="1200">
              <a:latin typeface="Times New Roman" pitchFamily="18" charset="0"/>
              <a:cs typeface="Times New Roman" pitchFamily="18" charset="0"/>
            </a:rPr>
            <a:t>(1)</a:t>
          </a:r>
        </a:p>
      </dgm:t>
    </dgm:pt>
    <dgm:pt modelId="{19B3BBC9-A81D-40A6-AB52-D6B3188445E6}" type="parTrans" cxnId="{39CE1E54-8F65-4068-BA16-2E82B8EA3ED9}">
      <dgm:prSet/>
      <dgm:spPr/>
      <dgm:t>
        <a:bodyPr/>
        <a:lstStyle/>
        <a:p>
          <a:endParaRPr lang="tr-TR"/>
        </a:p>
      </dgm:t>
    </dgm:pt>
    <dgm:pt modelId="{A44E9531-7E0F-4674-80DF-C18A45D518A3}" type="sibTrans" cxnId="{39CE1E54-8F65-4068-BA16-2E82B8EA3ED9}">
      <dgm:prSet/>
      <dgm:spPr/>
      <dgm:t>
        <a:bodyPr/>
        <a:lstStyle/>
        <a:p>
          <a:endParaRPr lang="tr-TR"/>
        </a:p>
      </dgm:t>
    </dgm:pt>
    <dgm:pt modelId="{B001EDAC-3C80-43C6-8A43-DEAE71101B3B}">
      <dgm:prSet phldrT="[Metin]" custT="1"/>
      <dgm:spPr/>
      <dgm:t>
        <a:bodyPr/>
        <a:lstStyle/>
        <a:p>
          <a:r>
            <a:rPr lang="tr-TR" sz="1200">
              <a:latin typeface="Times New Roman" panose="02020603050405020304" pitchFamily="18" charset="0"/>
              <a:cs typeface="Times New Roman" panose="02020603050405020304" pitchFamily="18" charset="0"/>
            </a:rPr>
            <a:t>Kütüphaneci</a:t>
          </a:r>
        </a:p>
        <a:p>
          <a:r>
            <a:rPr lang="tr-TR" sz="1200">
              <a:latin typeface="Times New Roman" panose="02020603050405020304" pitchFamily="18" charset="0"/>
              <a:cs typeface="Times New Roman" panose="02020603050405020304" pitchFamily="18" charset="0"/>
            </a:rPr>
            <a:t>(3)</a:t>
          </a:r>
        </a:p>
      </dgm:t>
    </dgm:pt>
    <dgm:pt modelId="{1C86EE01-DAD7-4D4B-B25F-988A2EBD6779}" type="sib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89C748BC-8A8F-4A83-BB1B-BC85563D5F2B}" type="parTrans" cxnId="{194C969E-B440-4AF6-ACBE-8904DAAEBC9C}">
      <dgm:prSet/>
      <dgm:spPr/>
      <dgm:t>
        <a:bodyPr/>
        <a:lstStyle/>
        <a:p>
          <a:endParaRPr lang="tr-TR" sz="1200">
            <a:latin typeface="Times New Roman" panose="02020603050405020304" pitchFamily="18" charset="0"/>
            <a:cs typeface="Times New Roman" panose="02020603050405020304" pitchFamily="18" charset="0"/>
          </a:endParaRPr>
        </a:p>
      </dgm:t>
    </dgm:pt>
    <dgm:pt modelId="{276CA599-BB7E-49D0-8C21-E2F071DE23FB}" type="pres">
      <dgm:prSet presAssocID="{FF9852D1-E136-4BA5-9750-BFD4240439A5}" presName="hierChild1" presStyleCnt="0">
        <dgm:presLayoutVars>
          <dgm:orgChart val="1"/>
          <dgm:chPref val="1"/>
          <dgm:dir/>
          <dgm:animOne val="branch"/>
          <dgm:animLvl val="lvl"/>
          <dgm:resizeHandles/>
        </dgm:presLayoutVars>
      </dgm:prSet>
      <dgm:spPr/>
      <dgm:t>
        <a:bodyPr/>
        <a:lstStyle/>
        <a:p>
          <a:endParaRPr lang="tr-TR"/>
        </a:p>
      </dgm:t>
    </dgm:pt>
    <dgm:pt modelId="{E0341293-2B18-4CDE-9BE8-13A4A9E39E93}" type="pres">
      <dgm:prSet presAssocID="{39C2B19F-300F-49D7-9E3B-7D6FEE64301D}" presName="hierRoot1" presStyleCnt="0">
        <dgm:presLayoutVars>
          <dgm:hierBranch val="init"/>
        </dgm:presLayoutVars>
      </dgm:prSet>
      <dgm:spPr/>
      <dgm:t>
        <a:bodyPr/>
        <a:lstStyle/>
        <a:p>
          <a:endParaRPr lang="tr-TR"/>
        </a:p>
      </dgm:t>
    </dgm:pt>
    <dgm:pt modelId="{1E024BF1-694C-4D5B-9FBE-5496743036A8}" type="pres">
      <dgm:prSet presAssocID="{39C2B19F-300F-49D7-9E3B-7D6FEE64301D}" presName="rootComposite1" presStyleCnt="0"/>
      <dgm:spPr/>
      <dgm:t>
        <a:bodyPr/>
        <a:lstStyle/>
        <a:p>
          <a:endParaRPr lang="tr-TR"/>
        </a:p>
      </dgm:t>
    </dgm:pt>
    <dgm:pt modelId="{EA47CE8F-0F57-44B2-8D45-EBD66A61DD03}" type="pres">
      <dgm:prSet presAssocID="{39C2B19F-300F-49D7-9E3B-7D6FEE64301D}" presName="rootText1" presStyleLbl="node0" presStyleIdx="0" presStyleCnt="1">
        <dgm:presLayoutVars>
          <dgm:chPref val="3"/>
        </dgm:presLayoutVars>
      </dgm:prSet>
      <dgm:spPr/>
      <dgm:t>
        <a:bodyPr/>
        <a:lstStyle/>
        <a:p>
          <a:endParaRPr lang="tr-TR"/>
        </a:p>
      </dgm:t>
    </dgm:pt>
    <dgm:pt modelId="{9039F6B3-4C00-4EEB-9A6B-3F4437940E8D}" type="pres">
      <dgm:prSet presAssocID="{39C2B19F-300F-49D7-9E3B-7D6FEE64301D}" presName="rootConnector1" presStyleLbl="node1" presStyleIdx="0" presStyleCnt="0"/>
      <dgm:spPr/>
      <dgm:t>
        <a:bodyPr/>
        <a:lstStyle/>
        <a:p>
          <a:endParaRPr lang="tr-TR"/>
        </a:p>
      </dgm:t>
    </dgm:pt>
    <dgm:pt modelId="{F5F26EC3-D231-44E6-AA07-EA25B35A93A1}" type="pres">
      <dgm:prSet presAssocID="{39C2B19F-300F-49D7-9E3B-7D6FEE64301D}" presName="hierChild2" presStyleCnt="0"/>
      <dgm:spPr/>
      <dgm:t>
        <a:bodyPr/>
        <a:lstStyle/>
        <a:p>
          <a:endParaRPr lang="tr-TR"/>
        </a:p>
      </dgm:t>
    </dgm:pt>
    <dgm:pt modelId="{EDFDEF21-7BFD-4CA2-A7F7-BD450FC894FC}" type="pres">
      <dgm:prSet presAssocID="{89C748BC-8A8F-4A83-BB1B-BC85563D5F2B}" presName="Name37" presStyleLbl="parChTrans1D2" presStyleIdx="0" presStyleCnt="5"/>
      <dgm:spPr/>
      <dgm:t>
        <a:bodyPr/>
        <a:lstStyle/>
        <a:p>
          <a:endParaRPr lang="tr-TR"/>
        </a:p>
      </dgm:t>
    </dgm:pt>
    <dgm:pt modelId="{C0F8E52A-F42D-4F35-B261-74D3C961AC56}" type="pres">
      <dgm:prSet presAssocID="{B001EDAC-3C80-43C6-8A43-DEAE71101B3B}" presName="hierRoot2" presStyleCnt="0">
        <dgm:presLayoutVars>
          <dgm:hierBranch val="init"/>
        </dgm:presLayoutVars>
      </dgm:prSet>
      <dgm:spPr/>
      <dgm:t>
        <a:bodyPr/>
        <a:lstStyle/>
        <a:p>
          <a:endParaRPr lang="tr-TR"/>
        </a:p>
      </dgm:t>
    </dgm:pt>
    <dgm:pt modelId="{5E3B9CD5-EE04-490A-AFB9-EFA94760A945}" type="pres">
      <dgm:prSet presAssocID="{B001EDAC-3C80-43C6-8A43-DEAE71101B3B}" presName="rootComposite" presStyleCnt="0"/>
      <dgm:spPr/>
      <dgm:t>
        <a:bodyPr/>
        <a:lstStyle/>
        <a:p>
          <a:endParaRPr lang="tr-TR"/>
        </a:p>
      </dgm:t>
    </dgm:pt>
    <dgm:pt modelId="{CE7D5EA5-5C30-47AF-A52D-4C553F3B465A}" type="pres">
      <dgm:prSet presAssocID="{B001EDAC-3C80-43C6-8A43-DEAE71101B3B}" presName="rootText" presStyleLbl="node2" presStyleIdx="0" presStyleCnt="3">
        <dgm:presLayoutVars>
          <dgm:chPref val="3"/>
        </dgm:presLayoutVars>
      </dgm:prSet>
      <dgm:spPr/>
      <dgm:t>
        <a:bodyPr/>
        <a:lstStyle/>
        <a:p>
          <a:endParaRPr lang="tr-TR"/>
        </a:p>
      </dgm:t>
    </dgm:pt>
    <dgm:pt modelId="{C9126208-9925-4A3C-BB53-C06FD9D29D17}" type="pres">
      <dgm:prSet presAssocID="{B001EDAC-3C80-43C6-8A43-DEAE71101B3B}" presName="rootConnector" presStyleLbl="node2" presStyleIdx="0" presStyleCnt="3"/>
      <dgm:spPr/>
      <dgm:t>
        <a:bodyPr/>
        <a:lstStyle/>
        <a:p>
          <a:endParaRPr lang="tr-TR"/>
        </a:p>
      </dgm:t>
    </dgm:pt>
    <dgm:pt modelId="{DBEF86D5-7BFC-463B-92E1-4CFC470654AE}" type="pres">
      <dgm:prSet presAssocID="{B001EDAC-3C80-43C6-8A43-DEAE71101B3B}" presName="hierChild4" presStyleCnt="0"/>
      <dgm:spPr/>
      <dgm:t>
        <a:bodyPr/>
        <a:lstStyle/>
        <a:p>
          <a:endParaRPr lang="tr-TR"/>
        </a:p>
      </dgm:t>
    </dgm:pt>
    <dgm:pt modelId="{04119D0A-7F5F-49D2-AFA7-471EBB013858}" type="pres">
      <dgm:prSet presAssocID="{B001EDAC-3C80-43C6-8A43-DEAE71101B3B}" presName="hierChild5" presStyleCnt="0"/>
      <dgm:spPr/>
      <dgm:t>
        <a:bodyPr/>
        <a:lstStyle/>
        <a:p>
          <a:endParaRPr lang="tr-TR"/>
        </a:p>
      </dgm:t>
    </dgm:pt>
    <dgm:pt modelId="{BBF8E201-D81A-4D28-8C08-5511B1D1A0C8}" type="pres">
      <dgm:prSet presAssocID="{800DB2A3-3BFD-4615-8FC8-E71E50FC3F36}" presName="Name37" presStyleLbl="parChTrans1D2" presStyleIdx="1" presStyleCnt="5"/>
      <dgm:spPr/>
      <dgm:t>
        <a:bodyPr/>
        <a:lstStyle/>
        <a:p>
          <a:endParaRPr lang="tr-TR"/>
        </a:p>
      </dgm:t>
    </dgm:pt>
    <dgm:pt modelId="{AD3B3A1C-52CC-4B26-98B3-0C865A082D57}" type="pres">
      <dgm:prSet presAssocID="{065E4EF0-909B-4ADF-B615-A7085237AF33}" presName="hierRoot2" presStyleCnt="0">
        <dgm:presLayoutVars>
          <dgm:hierBranch val="init"/>
        </dgm:presLayoutVars>
      </dgm:prSet>
      <dgm:spPr/>
      <dgm:t>
        <a:bodyPr/>
        <a:lstStyle/>
        <a:p>
          <a:endParaRPr lang="tr-TR"/>
        </a:p>
      </dgm:t>
    </dgm:pt>
    <dgm:pt modelId="{7D0CEE6C-DEA0-4446-84EB-AE575FD40AC3}" type="pres">
      <dgm:prSet presAssocID="{065E4EF0-909B-4ADF-B615-A7085237AF33}" presName="rootComposite" presStyleCnt="0"/>
      <dgm:spPr/>
      <dgm:t>
        <a:bodyPr/>
        <a:lstStyle/>
        <a:p>
          <a:endParaRPr lang="tr-TR"/>
        </a:p>
      </dgm:t>
    </dgm:pt>
    <dgm:pt modelId="{9964E2E0-93AA-4B14-AA87-4FBCE422F1FA}" type="pres">
      <dgm:prSet presAssocID="{065E4EF0-909B-4ADF-B615-A7085237AF33}" presName="rootText" presStyleLbl="node2" presStyleIdx="1" presStyleCnt="3">
        <dgm:presLayoutVars>
          <dgm:chPref val="3"/>
        </dgm:presLayoutVars>
      </dgm:prSet>
      <dgm:spPr/>
      <dgm:t>
        <a:bodyPr/>
        <a:lstStyle/>
        <a:p>
          <a:endParaRPr lang="tr-TR"/>
        </a:p>
      </dgm:t>
    </dgm:pt>
    <dgm:pt modelId="{D164BA10-D173-4424-93EB-B3FBC41DB7DC}" type="pres">
      <dgm:prSet presAssocID="{065E4EF0-909B-4ADF-B615-A7085237AF33}" presName="rootConnector" presStyleLbl="node2" presStyleIdx="1" presStyleCnt="3"/>
      <dgm:spPr/>
      <dgm:t>
        <a:bodyPr/>
        <a:lstStyle/>
        <a:p>
          <a:endParaRPr lang="tr-TR"/>
        </a:p>
      </dgm:t>
    </dgm:pt>
    <dgm:pt modelId="{8C8FF2E0-93B7-4391-B14E-7B200612C723}" type="pres">
      <dgm:prSet presAssocID="{065E4EF0-909B-4ADF-B615-A7085237AF33}" presName="hierChild4" presStyleCnt="0"/>
      <dgm:spPr/>
      <dgm:t>
        <a:bodyPr/>
        <a:lstStyle/>
        <a:p>
          <a:endParaRPr lang="tr-TR"/>
        </a:p>
      </dgm:t>
    </dgm:pt>
    <dgm:pt modelId="{D1F3B210-0BFA-4FE9-8FCF-1C6AAC6F1454}" type="pres">
      <dgm:prSet presAssocID="{065E4EF0-909B-4ADF-B615-A7085237AF33}" presName="hierChild5" presStyleCnt="0"/>
      <dgm:spPr/>
      <dgm:t>
        <a:bodyPr/>
        <a:lstStyle/>
        <a:p>
          <a:endParaRPr lang="tr-TR"/>
        </a:p>
      </dgm:t>
    </dgm:pt>
    <dgm:pt modelId="{EFD62B9D-323A-4CC8-A329-F04257EB8454}" type="pres">
      <dgm:prSet presAssocID="{19B3BBC9-A81D-40A6-AB52-D6B3188445E6}" presName="Name37" presStyleLbl="parChTrans1D2" presStyleIdx="2" presStyleCnt="5"/>
      <dgm:spPr/>
      <dgm:t>
        <a:bodyPr/>
        <a:lstStyle/>
        <a:p>
          <a:endParaRPr lang="tr-TR"/>
        </a:p>
      </dgm:t>
    </dgm:pt>
    <dgm:pt modelId="{1532096A-3DC0-4370-BDE1-897D0F6F3033}" type="pres">
      <dgm:prSet presAssocID="{8F803BA5-5811-4037-A5C4-623A011B92BF}" presName="hierRoot2" presStyleCnt="0">
        <dgm:presLayoutVars>
          <dgm:hierBranch val="init"/>
        </dgm:presLayoutVars>
      </dgm:prSet>
      <dgm:spPr/>
    </dgm:pt>
    <dgm:pt modelId="{48FF6139-1AAB-4E09-87A6-79361D7C9358}" type="pres">
      <dgm:prSet presAssocID="{8F803BA5-5811-4037-A5C4-623A011B92BF}" presName="rootComposite" presStyleCnt="0"/>
      <dgm:spPr/>
    </dgm:pt>
    <dgm:pt modelId="{970CFF11-9EDE-4333-9F84-DC864F7CEFD8}" type="pres">
      <dgm:prSet presAssocID="{8F803BA5-5811-4037-A5C4-623A011B92BF}" presName="rootText" presStyleLbl="node2" presStyleIdx="2" presStyleCnt="3">
        <dgm:presLayoutVars>
          <dgm:chPref val="3"/>
        </dgm:presLayoutVars>
      </dgm:prSet>
      <dgm:spPr/>
      <dgm:t>
        <a:bodyPr/>
        <a:lstStyle/>
        <a:p>
          <a:endParaRPr lang="tr-TR"/>
        </a:p>
      </dgm:t>
    </dgm:pt>
    <dgm:pt modelId="{3AA9467B-4A25-4BC4-8EA0-9610E216D6BB}" type="pres">
      <dgm:prSet presAssocID="{8F803BA5-5811-4037-A5C4-623A011B92BF}" presName="rootConnector" presStyleLbl="node2" presStyleIdx="2" presStyleCnt="3"/>
      <dgm:spPr/>
      <dgm:t>
        <a:bodyPr/>
        <a:lstStyle/>
        <a:p>
          <a:endParaRPr lang="tr-TR"/>
        </a:p>
      </dgm:t>
    </dgm:pt>
    <dgm:pt modelId="{72D344EB-EA47-4F1E-8251-A6572298E116}" type="pres">
      <dgm:prSet presAssocID="{8F803BA5-5811-4037-A5C4-623A011B92BF}" presName="hierChild4" presStyleCnt="0"/>
      <dgm:spPr/>
    </dgm:pt>
    <dgm:pt modelId="{8E859E34-FD3E-4739-8C69-9E55E02B99E7}" type="pres">
      <dgm:prSet presAssocID="{8F803BA5-5811-4037-A5C4-623A011B92BF}" presName="hierChild5" presStyleCnt="0"/>
      <dgm:spPr/>
    </dgm:pt>
    <dgm:pt modelId="{5B814EA2-7852-4A62-B86B-0A6C532F86AC}" type="pres">
      <dgm:prSet presAssocID="{39C2B19F-300F-49D7-9E3B-7D6FEE64301D}" presName="hierChild3" presStyleCnt="0"/>
      <dgm:spPr/>
      <dgm:t>
        <a:bodyPr/>
        <a:lstStyle/>
        <a:p>
          <a:endParaRPr lang="tr-TR"/>
        </a:p>
      </dgm:t>
    </dgm:pt>
    <dgm:pt modelId="{F970690A-1DB4-4E8C-88A9-A795A54762B8}" type="pres">
      <dgm:prSet presAssocID="{711A4CD8-6755-4402-B345-5910C5AF9028}" presName="Name111" presStyleLbl="parChTrans1D2" presStyleIdx="3" presStyleCnt="5"/>
      <dgm:spPr/>
      <dgm:t>
        <a:bodyPr/>
        <a:lstStyle/>
        <a:p>
          <a:endParaRPr lang="tr-TR"/>
        </a:p>
      </dgm:t>
    </dgm:pt>
    <dgm:pt modelId="{7C89CE95-9A96-4D49-A55C-FD680801BB16}" type="pres">
      <dgm:prSet presAssocID="{205006F7-570B-4826-AB91-2573145E5506}" presName="hierRoot3" presStyleCnt="0">
        <dgm:presLayoutVars>
          <dgm:hierBranch val="init"/>
        </dgm:presLayoutVars>
      </dgm:prSet>
      <dgm:spPr/>
      <dgm:t>
        <a:bodyPr/>
        <a:lstStyle/>
        <a:p>
          <a:endParaRPr lang="tr-TR"/>
        </a:p>
      </dgm:t>
    </dgm:pt>
    <dgm:pt modelId="{E4D82F31-7164-436A-A958-FDE58B03EC42}" type="pres">
      <dgm:prSet presAssocID="{205006F7-570B-4826-AB91-2573145E5506}" presName="rootComposite3" presStyleCnt="0"/>
      <dgm:spPr/>
      <dgm:t>
        <a:bodyPr/>
        <a:lstStyle/>
        <a:p>
          <a:endParaRPr lang="tr-TR"/>
        </a:p>
      </dgm:t>
    </dgm:pt>
    <dgm:pt modelId="{A724D836-3293-4FD8-B7C9-060B0698FB34}" type="pres">
      <dgm:prSet presAssocID="{205006F7-570B-4826-AB91-2573145E5506}" presName="rootText3" presStyleLbl="asst1" presStyleIdx="0" presStyleCnt="2" custScaleX="161091">
        <dgm:presLayoutVars>
          <dgm:chPref val="3"/>
        </dgm:presLayoutVars>
      </dgm:prSet>
      <dgm:spPr/>
      <dgm:t>
        <a:bodyPr/>
        <a:lstStyle/>
        <a:p>
          <a:endParaRPr lang="tr-TR"/>
        </a:p>
      </dgm:t>
    </dgm:pt>
    <dgm:pt modelId="{89F04C41-90A3-487A-8C71-0D14C012D2D4}" type="pres">
      <dgm:prSet presAssocID="{205006F7-570B-4826-AB91-2573145E5506}" presName="rootConnector3" presStyleLbl="asst1" presStyleIdx="0" presStyleCnt="2"/>
      <dgm:spPr/>
      <dgm:t>
        <a:bodyPr/>
        <a:lstStyle/>
        <a:p>
          <a:endParaRPr lang="tr-TR"/>
        </a:p>
      </dgm:t>
    </dgm:pt>
    <dgm:pt modelId="{574097F0-6D8F-4CD7-B404-CDEA9E7F35DB}" type="pres">
      <dgm:prSet presAssocID="{205006F7-570B-4826-AB91-2573145E5506}" presName="hierChild6" presStyleCnt="0"/>
      <dgm:spPr/>
      <dgm:t>
        <a:bodyPr/>
        <a:lstStyle/>
        <a:p>
          <a:endParaRPr lang="tr-TR"/>
        </a:p>
      </dgm:t>
    </dgm:pt>
    <dgm:pt modelId="{6BC227AD-A0C3-4A4E-B0B3-94ED5A9ABCE9}" type="pres">
      <dgm:prSet presAssocID="{205006F7-570B-4826-AB91-2573145E5506}" presName="hierChild7" presStyleCnt="0"/>
      <dgm:spPr/>
      <dgm:t>
        <a:bodyPr/>
        <a:lstStyle/>
        <a:p>
          <a:endParaRPr lang="tr-TR"/>
        </a:p>
      </dgm:t>
    </dgm:pt>
    <dgm:pt modelId="{7CFC18DC-6EC3-44F5-93BC-312A8E0743BE}" type="pres">
      <dgm:prSet presAssocID="{D2938998-264D-4844-9E5B-6B8644F2B1D4}" presName="Name111" presStyleLbl="parChTrans1D2" presStyleIdx="4" presStyleCnt="5"/>
      <dgm:spPr/>
      <dgm:t>
        <a:bodyPr/>
        <a:lstStyle/>
        <a:p>
          <a:endParaRPr lang="tr-TR"/>
        </a:p>
      </dgm:t>
    </dgm:pt>
    <dgm:pt modelId="{B76BB868-F535-4F81-AD25-3A33AB1B9726}" type="pres">
      <dgm:prSet presAssocID="{2C0DBA3C-6729-4B4D-9D47-CC952F041E41}" presName="hierRoot3" presStyleCnt="0">
        <dgm:presLayoutVars>
          <dgm:hierBranch val="init"/>
        </dgm:presLayoutVars>
      </dgm:prSet>
      <dgm:spPr/>
    </dgm:pt>
    <dgm:pt modelId="{C765D066-F006-4FDE-BAF4-7F2416DEB887}" type="pres">
      <dgm:prSet presAssocID="{2C0DBA3C-6729-4B4D-9D47-CC952F041E41}" presName="rootComposite3" presStyleCnt="0"/>
      <dgm:spPr/>
    </dgm:pt>
    <dgm:pt modelId="{90FDA295-97C8-4F49-AF1C-D8FFAB60E724}" type="pres">
      <dgm:prSet presAssocID="{2C0DBA3C-6729-4B4D-9D47-CC952F041E41}" presName="rootText3" presStyleLbl="asst1" presStyleIdx="1" presStyleCnt="2" custScaleX="144872" custScaleY="134403" custLinFactNeighborX="-3126" custLinFactNeighborY="0">
        <dgm:presLayoutVars>
          <dgm:chPref val="3"/>
        </dgm:presLayoutVars>
      </dgm:prSet>
      <dgm:spPr/>
      <dgm:t>
        <a:bodyPr/>
        <a:lstStyle/>
        <a:p>
          <a:endParaRPr lang="tr-TR"/>
        </a:p>
      </dgm:t>
    </dgm:pt>
    <dgm:pt modelId="{667F01AE-A3CA-4256-90C9-585F53447E14}" type="pres">
      <dgm:prSet presAssocID="{2C0DBA3C-6729-4B4D-9D47-CC952F041E41}" presName="rootConnector3" presStyleLbl="asst1" presStyleIdx="1" presStyleCnt="2"/>
      <dgm:spPr/>
      <dgm:t>
        <a:bodyPr/>
        <a:lstStyle/>
        <a:p>
          <a:endParaRPr lang="tr-TR"/>
        </a:p>
      </dgm:t>
    </dgm:pt>
    <dgm:pt modelId="{A6299824-D8D9-42F0-A5BA-03240C9C498F}" type="pres">
      <dgm:prSet presAssocID="{2C0DBA3C-6729-4B4D-9D47-CC952F041E41}" presName="hierChild6" presStyleCnt="0"/>
      <dgm:spPr/>
    </dgm:pt>
    <dgm:pt modelId="{CB462560-329B-42FE-8D01-1F46E1936A51}" type="pres">
      <dgm:prSet presAssocID="{2C0DBA3C-6729-4B4D-9D47-CC952F041E41}" presName="hierChild7" presStyleCnt="0"/>
      <dgm:spPr/>
    </dgm:pt>
  </dgm:ptLst>
  <dgm:cxnLst>
    <dgm:cxn modelId="{665F20FA-37D4-437C-ADA6-011BF1AB7802}" type="presOf" srcId="{D2938998-264D-4844-9E5B-6B8644F2B1D4}" destId="{7CFC18DC-6EC3-44F5-93BC-312A8E0743BE}" srcOrd="0" destOrd="0" presId="urn:microsoft.com/office/officeart/2005/8/layout/orgChart1"/>
    <dgm:cxn modelId="{73C884B7-A5DF-42DD-B257-6F0B7F47D98D}" srcId="{39C2B19F-300F-49D7-9E3B-7D6FEE64301D}" destId="{205006F7-570B-4826-AB91-2573145E5506}" srcOrd="0" destOrd="0" parTransId="{711A4CD8-6755-4402-B345-5910C5AF9028}" sibTransId="{C312EC4A-2010-4A6F-974E-989AE077E5F9}"/>
    <dgm:cxn modelId="{E4F20EEB-C7D2-41A0-B902-04EC05B45C09}" type="presOf" srcId="{B001EDAC-3C80-43C6-8A43-DEAE71101B3B}" destId="{C9126208-9925-4A3C-BB53-C06FD9D29D17}" srcOrd="1" destOrd="0" presId="urn:microsoft.com/office/officeart/2005/8/layout/orgChart1"/>
    <dgm:cxn modelId="{CA48CA4D-1363-4B4B-BE59-C6F92B01D1EA}" srcId="{FF9852D1-E136-4BA5-9750-BFD4240439A5}" destId="{39C2B19F-300F-49D7-9E3B-7D6FEE64301D}" srcOrd="0" destOrd="0" parTransId="{97891BE7-7E32-4E77-ACC1-0CBD072212EB}" sibTransId="{F17E08B8-A0CF-4818-ABC7-547F2F560A91}"/>
    <dgm:cxn modelId="{39CE1E54-8F65-4068-BA16-2E82B8EA3ED9}" srcId="{39C2B19F-300F-49D7-9E3B-7D6FEE64301D}" destId="{8F803BA5-5811-4037-A5C4-623A011B92BF}" srcOrd="3" destOrd="0" parTransId="{19B3BBC9-A81D-40A6-AB52-D6B3188445E6}" sibTransId="{A44E9531-7E0F-4674-80DF-C18A45D518A3}"/>
    <dgm:cxn modelId="{7E0D1EF2-2968-432B-9150-6739ADE39DAC}" type="presOf" srcId="{39C2B19F-300F-49D7-9E3B-7D6FEE64301D}" destId="{EA47CE8F-0F57-44B2-8D45-EBD66A61DD03}" srcOrd="0" destOrd="0" presId="urn:microsoft.com/office/officeart/2005/8/layout/orgChart1"/>
    <dgm:cxn modelId="{04012CCA-52FE-4925-9257-06F6109BD8DA}" type="presOf" srcId="{89C748BC-8A8F-4A83-BB1B-BC85563D5F2B}" destId="{EDFDEF21-7BFD-4CA2-A7F7-BD450FC894FC}" srcOrd="0" destOrd="0" presId="urn:microsoft.com/office/officeart/2005/8/layout/orgChart1"/>
    <dgm:cxn modelId="{248AF58E-940C-4CA7-A63D-DB8B9754B71C}" type="presOf" srcId="{39C2B19F-300F-49D7-9E3B-7D6FEE64301D}" destId="{9039F6B3-4C00-4EEB-9A6B-3F4437940E8D}" srcOrd="1" destOrd="0" presId="urn:microsoft.com/office/officeart/2005/8/layout/orgChart1"/>
    <dgm:cxn modelId="{0F0EEED4-0BAF-44D4-B5C7-227D2B22CCD2}" type="presOf" srcId="{711A4CD8-6755-4402-B345-5910C5AF9028}" destId="{F970690A-1DB4-4E8C-88A9-A795A54762B8}" srcOrd="0" destOrd="0" presId="urn:microsoft.com/office/officeart/2005/8/layout/orgChart1"/>
    <dgm:cxn modelId="{77EB7662-053E-409B-8E5D-C1571C1909D5}" srcId="{39C2B19F-300F-49D7-9E3B-7D6FEE64301D}" destId="{065E4EF0-909B-4ADF-B615-A7085237AF33}" srcOrd="2" destOrd="0" parTransId="{800DB2A3-3BFD-4615-8FC8-E71E50FC3F36}" sibTransId="{CB92E3B7-96EB-44C0-BBC4-5B1680A9A66C}"/>
    <dgm:cxn modelId="{6453CA44-CC94-4F31-A6B3-F3BD07A0B6BA}" type="presOf" srcId="{800DB2A3-3BFD-4615-8FC8-E71E50FC3F36}" destId="{BBF8E201-D81A-4D28-8C08-5511B1D1A0C8}" srcOrd="0" destOrd="0" presId="urn:microsoft.com/office/officeart/2005/8/layout/orgChart1"/>
    <dgm:cxn modelId="{9DB201D6-911C-4427-8D9F-85307B2227EE}" type="presOf" srcId="{2C0DBA3C-6729-4B4D-9D47-CC952F041E41}" destId="{90FDA295-97C8-4F49-AF1C-D8FFAB60E724}" srcOrd="0" destOrd="0" presId="urn:microsoft.com/office/officeart/2005/8/layout/orgChart1"/>
    <dgm:cxn modelId="{34B69AEA-CDD9-4DF1-AA1F-EB868EDA94F6}" srcId="{39C2B19F-300F-49D7-9E3B-7D6FEE64301D}" destId="{2C0DBA3C-6729-4B4D-9D47-CC952F041E41}" srcOrd="4" destOrd="0" parTransId="{D2938998-264D-4844-9E5B-6B8644F2B1D4}" sibTransId="{B8BC6752-DE23-40EB-B9D1-958BE8B41157}"/>
    <dgm:cxn modelId="{54E61781-BCDA-4DB6-8866-AFAF33418267}" type="presOf" srcId="{065E4EF0-909B-4ADF-B615-A7085237AF33}" destId="{D164BA10-D173-4424-93EB-B3FBC41DB7DC}" srcOrd="1" destOrd="0" presId="urn:microsoft.com/office/officeart/2005/8/layout/orgChart1"/>
    <dgm:cxn modelId="{194C969E-B440-4AF6-ACBE-8904DAAEBC9C}" srcId="{39C2B19F-300F-49D7-9E3B-7D6FEE64301D}" destId="{B001EDAC-3C80-43C6-8A43-DEAE71101B3B}" srcOrd="1" destOrd="0" parTransId="{89C748BC-8A8F-4A83-BB1B-BC85563D5F2B}" sibTransId="{1C86EE01-DAD7-4D4B-B25F-988A2EBD6779}"/>
    <dgm:cxn modelId="{676DF6BA-C992-4D80-AB2E-96444A062B0C}" type="presOf" srcId="{065E4EF0-909B-4ADF-B615-A7085237AF33}" destId="{9964E2E0-93AA-4B14-AA87-4FBCE422F1FA}" srcOrd="0" destOrd="0" presId="urn:microsoft.com/office/officeart/2005/8/layout/orgChart1"/>
    <dgm:cxn modelId="{79C08023-753C-4041-A3B8-FFB52EDA9EF8}" type="presOf" srcId="{FF9852D1-E136-4BA5-9750-BFD4240439A5}" destId="{276CA599-BB7E-49D0-8C21-E2F071DE23FB}" srcOrd="0" destOrd="0" presId="urn:microsoft.com/office/officeart/2005/8/layout/orgChart1"/>
    <dgm:cxn modelId="{A820A1C5-5FB3-4492-AA07-E900490E394E}" type="presOf" srcId="{205006F7-570B-4826-AB91-2573145E5506}" destId="{A724D836-3293-4FD8-B7C9-060B0698FB34}" srcOrd="0" destOrd="0" presId="urn:microsoft.com/office/officeart/2005/8/layout/orgChart1"/>
    <dgm:cxn modelId="{8A066DF7-D904-4562-B1B0-F70DE07D34F8}" type="presOf" srcId="{2C0DBA3C-6729-4B4D-9D47-CC952F041E41}" destId="{667F01AE-A3CA-4256-90C9-585F53447E14}" srcOrd="1" destOrd="0" presId="urn:microsoft.com/office/officeart/2005/8/layout/orgChart1"/>
    <dgm:cxn modelId="{E908A30A-CF1C-4C00-9C2E-EF1FD82F80D7}" type="presOf" srcId="{8F803BA5-5811-4037-A5C4-623A011B92BF}" destId="{3AA9467B-4A25-4BC4-8EA0-9610E216D6BB}" srcOrd="1" destOrd="0" presId="urn:microsoft.com/office/officeart/2005/8/layout/orgChart1"/>
    <dgm:cxn modelId="{4B6EB60A-EA0C-4CB7-8FF9-6CE7D422A0F7}" type="presOf" srcId="{205006F7-570B-4826-AB91-2573145E5506}" destId="{89F04C41-90A3-487A-8C71-0D14C012D2D4}" srcOrd="1" destOrd="0" presId="urn:microsoft.com/office/officeart/2005/8/layout/orgChart1"/>
    <dgm:cxn modelId="{34AB1AE8-CD80-4FC8-86E6-B060F2774DCB}" type="presOf" srcId="{19B3BBC9-A81D-40A6-AB52-D6B3188445E6}" destId="{EFD62B9D-323A-4CC8-A329-F04257EB8454}" srcOrd="0" destOrd="0" presId="urn:microsoft.com/office/officeart/2005/8/layout/orgChart1"/>
    <dgm:cxn modelId="{21FF27DD-CC13-4B92-8CA6-6D56C16EFF72}" type="presOf" srcId="{B001EDAC-3C80-43C6-8A43-DEAE71101B3B}" destId="{CE7D5EA5-5C30-47AF-A52D-4C553F3B465A}" srcOrd="0" destOrd="0" presId="urn:microsoft.com/office/officeart/2005/8/layout/orgChart1"/>
    <dgm:cxn modelId="{DB013894-C2FA-4F00-AF0A-7BE54C7818DD}" type="presOf" srcId="{8F803BA5-5811-4037-A5C4-623A011B92BF}" destId="{970CFF11-9EDE-4333-9F84-DC864F7CEFD8}" srcOrd="0" destOrd="0" presId="urn:microsoft.com/office/officeart/2005/8/layout/orgChart1"/>
    <dgm:cxn modelId="{85F21BCE-137E-461A-AB1B-09347629A0DF}" type="presParOf" srcId="{276CA599-BB7E-49D0-8C21-E2F071DE23FB}" destId="{E0341293-2B18-4CDE-9BE8-13A4A9E39E93}" srcOrd="0" destOrd="0" presId="urn:microsoft.com/office/officeart/2005/8/layout/orgChart1"/>
    <dgm:cxn modelId="{5E0B91EE-4173-4AF9-A75A-ACA52174DB39}" type="presParOf" srcId="{E0341293-2B18-4CDE-9BE8-13A4A9E39E93}" destId="{1E024BF1-694C-4D5B-9FBE-5496743036A8}" srcOrd="0" destOrd="0" presId="urn:microsoft.com/office/officeart/2005/8/layout/orgChart1"/>
    <dgm:cxn modelId="{600CE43F-09E5-42EC-AC80-678EACCD5BDB}" type="presParOf" srcId="{1E024BF1-694C-4D5B-9FBE-5496743036A8}" destId="{EA47CE8F-0F57-44B2-8D45-EBD66A61DD03}" srcOrd="0" destOrd="0" presId="urn:microsoft.com/office/officeart/2005/8/layout/orgChart1"/>
    <dgm:cxn modelId="{9ACAEA3C-4151-48F9-BA20-C343EE69CE4A}" type="presParOf" srcId="{1E024BF1-694C-4D5B-9FBE-5496743036A8}" destId="{9039F6B3-4C00-4EEB-9A6B-3F4437940E8D}" srcOrd="1" destOrd="0" presId="urn:microsoft.com/office/officeart/2005/8/layout/orgChart1"/>
    <dgm:cxn modelId="{2E160643-9954-448D-8555-841CDACCA23D}" type="presParOf" srcId="{E0341293-2B18-4CDE-9BE8-13A4A9E39E93}" destId="{F5F26EC3-D231-44E6-AA07-EA25B35A93A1}" srcOrd="1" destOrd="0" presId="urn:microsoft.com/office/officeart/2005/8/layout/orgChart1"/>
    <dgm:cxn modelId="{C02B4BC9-2DFE-4F00-9B62-2BE8E3809DAF}" type="presParOf" srcId="{F5F26EC3-D231-44E6-AA07-EA25B35A93A1}" destId="{EDFDEF21-7BFD-4CA2-A7F7-BD450FC894FC}" srcOrd="0" destOrd="0" presId="urn:microsoft.com/office/officeart/2005/8/layout/orgChart1"/>
    <dgm:cxn modelId="{09B3E70E-92BA-4479-B0D0-292492E708B0}" type="presParOf" srcId="{F5F26EC3-D231-44E6-AA07-EA25B35A93A1}" destId="{C0F8E52A-F42D-4F35-B261-74D3C961AC56}" srcOrd="1" destOrd="0" presId="urn:microsoft.com/office/officeart/2005/8/layout/orgChart1"/>
    <dgm:cxn modelId="{DEB55B66-B178-445C-93FD-09361B47DDC8}" type="presParOf" srcId="{C0F8E52A-F42D-4F35-B261-74D3C961AC56}" destId="{5E3B9CD5-EE04-490A-AFB9-EFA94760A945}" srcOrd="0" destOrd="0" presId="urn:microsoft.com/office/officeart/2005/8/layout/orgChart1"/>
    <dgm:cxn modelId="{D23E2787-7219-426D-91CF-5D0FC8E8F3B3}" type="presParOf" srcId="{5E3B9CD5-EE04-490A-AFB9-EFA94760A945}" destId="{CE7D5EA5-5C30-47AF-A52D-4C553F3B465A}" srcOrd="0" destOrd="0" presId="urn:microsoft.com/office/officeart/2005/8/layout/orgChart1"/>
    <dgm:cxn modelId="{F7A9202A-893D-48F9-92A3-A2C28C143D4A}" type="presParOf" srcId="{5E3B9CD5-EE04-490A-AFB9-EFA94760A945}" destId="{C9126208-9925-4A3C-BB53-C06FD9D29D17}" srcOrd="1" destOrd="0" presId="urn:microsoft.com/office/officeart/2005/8/layout/orgChart1"/>
    <dgm:cxn modelId="{BA74F13A-44B5-45B1-9F92-B6C42A9C654E}" type="presParOf" srcId="{C0F8E52A-F42D-4F35-B261-74D3C961AC56}" destId="{DBEF86D5-7BFC-463B-92E1-4CFC470654AE}" srcOrd="1" destOrd="0" presId="urn:microsoft.com/office/officeart/2005/8/layout/orgChart1"/>
    <dgm:cxn modelId="{2D4A3E6A-638D-446C-B3CA-0ADEE5F07DDA}" type="presParOf" srcId="{C0F8E52A-F42D-4F35-B261-74D3C961AC56}" destId="{04119D0A-7F5F-49D2-AFA7-471EBB013858}" srcOrd="2" destOrd="0" presId="urn:microsoft.com/office/officeart/2005/8/layout/orgChart1"/>
    <dgm:cxn modelId="{59FF15BF-FB7D-40F4-AB5F-1C317BC9CF17}" type="presParOf" srcId="{F5F26EC3-D231-44E6-AA07-EA25B35A93A1}" destId="{BBF8E201-D81A-4D28-8C08-5511B1D1A0C8}" srcOrd="2" destOrd="0" presId="urn:microsoft.com/office/officeart/2005/8/layout/orgChart1"/>
    <dgm:cxn modelId="{3D6CE3A4-B176-4A88-A68B-73179B5CE29F}" type="presParOf" srcId="{F5F26EC3-D231-44E6-AA07-EA25B35A93A1}" destId="{AD3B3A1C-52CC-4B26-98B3-0C865A082D57}" srcOrd="3" destOrd="0" presId="urn:microsoft.com/office/officeart/2005/8/layout/orgChart1"/>
    <dgm:cxn modelId="{123CE716-BD6E-4DDB-82E8-2715BAC3313C}" type="presParOf" srcId="{AD3B3A1C-52CC-4B26-98B3-0C865A082D57}" destId="{7D0CEE6C-DEA0-4446-84EB-AE575FD40AC3}" srcOrd="0" destOrd="0" presId="urn:microsoft.com/office/officeart/2005/8/layout/orgChart1"/>
    <dgm:cxn modelId="{9EA54405-3989-46D4-9196-B42E5196A44E}" type="presParOf" srcId="{7D0CEE6C-DEA0-4446-84EB-AE575FD40AC3}" destId="{9964E2E0-93AA-4B14-AA87-4FBCE422F1FA}" srcOrd="0" destOrd="0" presId="urn:microsoft.com/office/officeart/2005/8/layout/orgChart1"/>
    <dgm:cxn modelId="{266895D9-A8B5-478E-A9B0-709C438AE5C2}" type="presParOf" srcId="{7D0CEE6C-DEA0-4446-84EB-AE575FD40AC3}" destId="{D164BA10-D173-4424-93EB-B3FBC41DB7DC}" srcOrd="1" destOrd="0" presId="urn:microsoft.com/office/officeart/2005/8/layout/orgChart1"/>
    <dgm:cxn modelId="{DD0356C9-4CD2-49BE-A9F6-B619498358B9}" type="presParOf" srcId="{AD3B3A1C-52CC-4B26-98B3-0C865A082D57}" destId="{8C8FF2E0-93B7-4391-B14E-7B200612C723}" srcOrd="1" destOrd="0" presId="urn:microsoft.com/office/officeart/2005/8/layout/orgChart1"/>
    <dgm:cxn modelId="{EC036F7A-220D-423D-9C6A-77109A89C801}" type="presParOf" srcId="{AD3B3A1C-52CC-4B26-98B3-0C865A082D57}" destId="{D1F3B210-0BFA-4FE9-8FCF-1C6AAC6F1454}" srcOrd="2" destOrd="0" presId="urn:microsoft.com/office/officeart/2005/8/layout/orgChart1"/>
    <dgm:cxn modelId="{E66A0620-D938-4714-8D43-C994561F3D9B}" type="presParOf" srcId="{F5F26EC3-D231-44E6-AA07-EA25B35A93A1}" destId="{EFD62B9D-323A-4CC8-A329-F04257EB8454}" srcOrd="4" destOrd="0" presId="urn:microsoft.com/office/officeart/2005/8/layout/orgChart1"/>
    <dgm:cxn modelId="{5C87AB2D-251F-4D3F-A3E8-E8A347996E36}" type="presParOf" srcId="{F5F26EC3-D231-44E6-AA07-EA25B35A93A1}" destId="{1532096A-3DC0-4370-BDE1-897D0F6F3033}" srcOrd="5" destOrd="0" presId="urn:microsoft.com/office/officeart/2005/8/layout/orgChart1"/>
    <dgm:cxn modelId="{DF1DDCB5-C220-4E87-B145-8C89C9B62318}" type="presParOf" srcId="{1532096A-3DC0-4370-BDE1-897D0F6F3033}" destId="{48FF6139-1AAB-4E09-87A6-79361D7C9358}" srcOrd="0" destOrd="0" presId="urn:microsoft.com/office/officeart/2005/8/layout/orgChart1"/>
    <dgm:cxn modelId="{7B19942C-1EFF-4C43-AB45-DE17D6A2D3AD}" type="presParOf" srcId="{48FF6139-1AAB-4E09-87A6-79361D7C9358}" destId="{970CFF11-9EDE-4333-9F84-DC864F7CEFD8}" srcOrd="0" destOrd="0" presId="urn:microsoft.com/office/officeart/2005/8/layout/orgChart1"/>
    <dgm:cxn modelId="{7F544B55-3830-479F-BA98-CCAEB4FDCDAA}" type="presParOf" srcId="{48FF6139-1AAB-4E09-87A6-79361D7C9358}" destId="{3AA9467B-4A25-4BC4-8EA0-9610E216D6BB}" srcOrd="1" destOrd="0" presId="urn:microsoft.com/office/officeart/2005/8/layout/orgChart1"/>
    <dgm:cxn modelId="{F0213153-8564-435C-8466-14B8F6064251}" type="presParOf" srcId="{1532096A-3DC0-4370-BDE1-897D0F6F3033}" destId="{72D344EB-EA47-4F1E-8251-A6572298E116}" srcOrd="1" destOrd="0" presId="urn:microsoft.com/office/officeart/2005/8/layout/orgChart1"/>
    <dgm:cxn modelId="{68523693-22F6-4BA7-99F8-B0A1FA82EB8A}" type="presParOf" srcId="{1532096A-3DC0-4370-BDE1-897D0F6F3033}" destId="{8E859E34-FD3E-4739-8C69-9E55E02B99E7}" srcOrd="2" destOrd="0" presId="urn:microsoft.com/office/officeart/2005/8/layout/orgChart1"/>
    <dgm:cxn modelId="{6E7B1F40-3E4F-4192-ACF1-7C9FDD681962}" type="presParOf" srcId="{E0341293-2B18-4CDE-9BE8-13A4A9E39E93}" destId="{5B814EA2-7852-4A62-B86B-0A6C532F86AC}" srcOrd="2" destOrd="0" presId="urn:microsoft.com/office/officeart/2005/8/layout/orgChart1"/>
    <dgm:cxn modelId="{7050B1D1-3105-490D-BB89-EE59B1F346CC}" type="presParOf" srcId="{5B814EA2-7852-4A62-B86B-0A6C532F86AC}" destId="{F970690A-1DB4-4E8C-88A9-A795A54762B8}" srcOrd="0" destOrd="0" presId="urn:microsoft.com/office/officeart/2005/8/layout/orgChart1"/>
    <dgm:cxn modelId="{CECD8A8A-1BB8-4EA0-BEDD-DFF1AB747D08}" type="presParOf" srcId="{5B814EA2-7852-4A62-B86B-0A6C532F86AC}" destId="{7C89CE95-9A96-4D49-A55C-FD680801BB16}" srcOrd="1" destOrd="0" presId="urn:microsoft.com/office/officeart/2005/8/layout/orgChart1"/>
    <dgm:cxn modelId="{9EFEDD4D-09D9-4CD4-9387-06DF32AFA72A}" type="presParOf" srcId="{7C89CE95-9A96-4D49-A55C-FD680801BB16}" destId="{E4D82F31-7164-436A-A958-FDE58B03EC42}" srcOrd="0" destOrd="0" presId="urn:microsoft.com/office/officeart/2005/8/layout/orgChart1"/>
    <dgm:cxn modelId="{792073DC-681D-49B5-9E2D-8519F2E516E8}" type="presParOf" srcId="{E4D82F31-7164-436A-A958-FDE58B03EC42}" destId="{A724D836-3293-4FD8-B7C9-060B0698FB34}" srcOrd="0" destOrd="0" presId="urn:microsoft.com/office/officeart/2005/8/layout/orgChart1"/>
    <dgm:cxn modelId="{696232CB-54DB-4707-A2CC-2AC1B121F7C0}" type="presParOf" srcId="{E4D82F31-7164-436A-A958-FDE58B03EC42}" destId="{89F04C41-90A3-487A-8C71-0D14C012D2D4}" srcOrd="1" destOrd="0" presId="urn:microsoft.com/office/officeart/2005/8/layout/orgChart1"/>
    <dgm:cxn modelId="{406735EE-11AF-4F48-9D32-DE2C95F4F741}" type="presParOf" srcId="{7C89CE95-9A96-4D49-A55C-FD680801BB16}" destId="{574097F0-6D8F-4CD7-B404-CDEA9E7F35DB}" srcOrd="1" destOrd="0" presId="urn:microsoft.com/office/officeart/2005/8/layout/orgChart1"/>
    <dgm:cxn modelId="{DF95FB3A-AAC7-45CB-9F46-D0609E0A7D50}" type="presParOf" srcId="{7C89CE95-9A96-4D49-A55C-FD680801BB16}" destId="{6BC227AD-A0C3-4A4E-B0B3-94ED5A9ABCE9}" srcOrd="2" destOrd="0" presId="urn:microsoft.com/office/officeart/2005/8/layout/orgChart1"/>
    <dgm:cxn modelId="{28994B52-F5D4-4E0D-816C-49C23FF1F82C}" type="presParOf" srcId="{5B814EA2-7852-4A62-B86B-0A6C532F86AC}" destId="{7CFC18DC-6EC3-44F5-93BC-312A8E0743BE}" srcOrd="2" destOrd="0" presId="urn:microsoft.com/office/officeart/2005/8/layout/orgChart1"/>
    <dgm:cxn modelId="{830B4FAC-307B-4BE3-8589-2F06FDC59CEE}" type="presParOf" srcId="{5B814EA2-7852-4A62-B86B-0A6C532F86AC}" destId="{B76BB868-F535-4F81-AD25-3A33AB1B9726}" srcOrd="3" destOrd="0" presId="urn:microsoft.com/office/officeart/2005/8/layout/orgChart1"/>
    <dgm:cxn modelId="{EEFE3940-DC18-4349-984B-43B419B63626}" type="presParOf" srcId="{B76BB868-F535-4F81-AD25-3A33AB1B9726}" destId="{C765D066-F006-4FDE-BAF4-7F2416DEB887}" srcOrd="0" destOrd="0" presId="urn:microsoft.com/office/officeart/2005/8/layout/orgChart1"/>
    <dgm:cxn modelId="{B2A04A06-F161-4A1F-9869-44FEEF79AA4C}" type="presParOf" srcId="{C765D066-F006-4FDE-BAF4-7F2416DEB887}" destId="{90FDA295-97C8-4F49-AF1C-D8FFAB60E724}" srcOrd="0" destOrd="0" presId="urn:microsoft.com/office/officeart/2005/8/layout/orgChart1"/>
    <dgm:cxn modelId="{29344125-C381-4C50-A292-4D523A035880}" type="presParOf" srcId="{C765D066-F006-4FDE-BAF4-7F2416DEB887}" destId="{667F01AE-A3CA-4256-90C9-585F53447E14}" srcOrd="1" destOrd="0" presId="urn:microsoft.com/office/officeart/2005/8/layout/orgChart1"/>
    <dgm:cxn modelId="{58AD2823-95E5-45A1-BAA9-A4660C1C941A}" type="presParOf" srcId="{B76BB868-F535-4F81-AD25-3A33AB1B9726}" destId="{A6299824-D8D9-42F0-A5BA-03240C9C498F}" srcOrd="1" destOrd="0" presId="urn:microsoft.com/office/officeart/2005/8/layout/orgChart1"/>
    <dgm:cxn modelId="{00AD7BBD-21CD-4FF7-B8F4-F2AD5CCBEA5B}" type="presParOf" srcId="{B76BB868-F535-4F81-AD25-3A33AB1B9726}" destId="{CB462560-329B-42FE-8D01-1F46E1936A5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FC18DC-6EC3-44F5-93BC-312A8E0743BE}">
      <dsp:nvSpPr>
        <dsp:cNvPr id="0" name=""/>
        <dsp:cNvSpPr/>
      </dsp:nvSpPr>
      <dsp:spPr>
        <a:xfrm>
          <a:off x="2524573" y="560772"/>
          <a:ext cx="91440" cy="610802"/>
        </a:xfrm>
        <a:custGeom>
          <a:avLst/>
          <a:gdLst/>
          <a:ahLst/>
          <a:cxnLst/>
          <a:rect l="0" t="0" r="0" b="0"/>
          <a:pathLst>
            <a:path>
              <a:moveTo>
                <a:pt x="45720" y="0"/>
              </a:moveTo>
              <a:lnTo>
                <a:pt x="45720" y="610802"/>
              </a:lnTo>
              <a:lnTo>
                <a:pt x="128210" y="6108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70690A-1DB4-4E8C-88A9-A795A54762B8}">
      <dsp:nvSpPr>
        <dsp:cNvPr id="0" name=""/>
        <dsp:cNvSpPr/>
      </dsp:nvSpPr>
      <dsp:spPr>
        <a:xfrm>
          <a:off x="2452832" y="560772"/>
          <a:ext cx="117460" cy="514588"/>
        </a:xfrm>
        <a:custGeom>
          <a:avLst/>
          <a:gdLst/>
          <a:ahLst/>
          <a:cxnLst/>
          <a:rect l="0" t="0" r="0" b="0"/>
          <a:pathLst>
            <a:path>
              <a:moveTo>
                <a:pt x="117460" y="0"/>
              </a:moveTo>
              <a:lnTo>
                <a:pt x="117460" y="514588"/>
              </a:lnTo>
              <a:lnTo>
                <a:pt x="0" y="514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D62B9D-323A-4CC8-A329-F04257EB8454}">
      <dsp:nvSpPr>
        <dsp:cNvPr id="0" name=""/>
        <dsp:cNvSpPr/>
      </dsp:nvSpPr>
      <dsp:spPr>
        <a:xfrm>
          <a:off x="2570293" y="560772"/>
          <a:ext cx="1353590" cy="1221604"/>
        </a:xfrm>
        <a:custGeom>
          <a:avLst/>
          <a:gdLst/>
          <a:ahLst/>
          <a:cxnLst/>
          <a:rect l="0" t="0" r="0" b="0"/>
          <a:pathLst>
            <a:path>
              <a:moveTo>
                <a:pt x="0" y="0"/>
              </a:moveTo>
              <a:lnTo>
                <a:pt x="0" y="1104144"/>
              </a:lnTo>
              <a:lnTo>
                <a:pt x="1353590" y="1104144"/>
              </a:lnTo>
              <a:lnTo>
                <a:pt x="135359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8E201-D81A-4D28-8C08-5511B1D1A0C8}">
      <dsp:nvSpPr>
        <dsp:cNvPr id="0" name=""/>
        <dsp:cNvSpPr/>
      </dsp:nvSpPr>
      <dsp:spPr>
        <a:xfrm>
          <a:off x="2524573" y="560772"/>
          <a:ext cx="91440" cy="1221604"/>
        </a:xfrm>
        <a:custGeom>
          <a:avLst/>
          <a:gdLst/>
          <a:ahLst/>
          <a:cxnLst/>
          <a:rect l="0" t="0" r="0" b="0"/>
          <a:pathLst>
            <a:path>
              <a:moveTo>
                <a:pt x="45720" y="0"/>
              </a:moveTo>
              <a:lnTo>
                <a:pt x="4572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FDEF21-7BFD-4CA2-A7F7-BD450FC894FC}">
      <dsp:nvSpPr>
        <dsp:cNvPr id="0" name=""/>
        <dsp:cNvSpPr/>
      </dsp:nvSpPr>
      <dsp:spPr>
        <a:xfrm>
          <a:off x="1216702" y="560772"/>
          <a:ext cx="1353590" cy="1221604"/>
        </a:xfrm>
        <a:custGeom>
          <a:avLst/>
          <a:gdLst/>
          <a:ahLst/>
          <a:cxnLst/>
          <a:rect l="0" t="0" r="0" b="0"/>
          <a:pathLst>
            <a:path>
              <a:moveTo>
                <a:pt x="1353590" y="0"/>
              </a:moveTo>
              <a:lnTo>
                <a:pt x="1353590" y="1104144"/>
              </a:lnTo>
              <a:lnTo>
                <a:pt x="0" y="1104144"/>
              </a:lnTo>
              <a:lnTo>
                <a:pt x="0" y="1221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7CE8F-0F57-44B2-8D45-EBD66A61DD03}">
      <dsp:nvSpPr>
        <dsp:cNvPr id="0" name=""/>
        <dsp:cNvSpPr/>
      </dsp:nvSpPr>
      <dsp:spPr>
        <a:xfrm>
          <a:off x="2010958" y="143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Daire Başkanı</a:t>
          </a:r>
        </a:p>
      </dsp:txBody>
      <dsp:txXfrm>
        <a:off x="2010958" y="1437"/>
        <a:ext cx="1118670" cy="559335"/>
      </dsp:txXfrm>
    </dsp:sp>
    <dsp:sp modelId="{CE7D5EA5-5C30-47AF-A52D-4C553F3B465A}">
      <dsp:nvSpPr>
        <dsp:cNvPr id="0" name=""/>
        <dsp:cNvSpPr/>
      </dsp:nvSpPr>
      <dsp:spPr>
        <a:xfrm>
          <a:off x="657367"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Kütüphaneci</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(3)</a:t>
          </a:r>
        </a:p>
      </dsp:txBody>
      <dsp:txXfrm>
        <a:off x="657367" y="1782377"/>
        <a:ext cx="1118670" cy="559335"/>
      </dsp:txXfrm>
    </dsp:sp>
    <dsp:sp modelId="{9964E2E0-93AA-4B14-AA87-4FBCE422F1FA}">
      <dsp:nvSpPr>
        <dsp:cNvPr id="0" name=""/>
        <dsp:cNvSpPr/>
      </dsp:nvSpPr>
      <dsp:spPr>
        <a:xfrm>
          <a:off x="2010958"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Teknisyen</a:t>
          </a:r>
        </a:p>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(1)</a:t>
          </a:r>
        </a:p>
      </dsp:txBody>
      <dsp:txXfrm>
        <a:off x="2010958" y="1782377"/>
        <a:ext cx="1118670" cy="559335"/>
      </dsp:txXfrm>
    </dsp:sp>
    <dsp:sp modelId="{970CFF11-9EDE-4333-9F84-DC864F7CEFD8}">
      <dsp:nvSpPr>
        <dsp:cNvPr id="0" name=""/>
        <dsp:cNvSpPr/>
      </dsp:nvSpPr>
      <dsp:spPr>
        <a:xfrm>
          <a:off x="3364548" y="1782377"/>
          <a:ext cx="1118670"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Memur</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(1)</a:t>
          </a:r>
        </a:p>
      </dsp:txBody>
      <dsp:txXfrm>
        <a:off x="3364548" y="1782377"/>
        <a:ext cx="1118670" cy="559335"/>
      </dsp:txXfrm>
    </dsp:sp>
    <dsp:sp modelId="{A724D836-3293-4FD8-B7C9-060B0698FB34}">
      <dsp:nvSpPr>
        <dsp:cNvPr id="0" name=""/>
        <dsp:cNvSpPr/>
      </dsp:nvSpPr>
      <dsp:spPr>
        <a:xfrm>
          <a:off x="650755" y="795693"/>
          <a:ext cx="1802076" cy="55933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Şube Müdürü</a:t>
          </a:r>
        </a:p>
        <a:p>
          <a:pPr lvl="0" algn="ctr" defTabSz="533400">
            <a:lnSpc>
              <a:spcPct val="90000"/>
            </a:lnSpc>
            <a:spcBef>
              <a:spcPct val="0"/>
            </a:spcBef>
            <a:spcAft>
              <a:spcPct val="35000"/>
            </a:spcAft>
          </a:pPr>
          <a:endParaRPr lang="tr-TR" sz="1200" kern="1200">
            <a:latin typeface="Times New Roman" panose="02020603050405020304" pitchFamily="18" charset="0"/>
            <a:cs typeface="Times New Roman" panose="02020603050405020304" pitchFamily="18" charset="0"/>
          </a:endParaRPr>
        </a:p>
      </dsp:txBody>
      <dsp:txXfrm>
        <a:off x="650755" y="795693"/>
        <a:ext cx="1802076" cy="559335"/>
      </dsp:txXfrm>
    </dsp:sp>
    <dsp:sp modelId="{90FDA295-97C8-4F49-AF1C-D8FFAB60E724}">
      <dsp:nvSpPr>
        <dsp:cNvPr id="0" name=""/>
        <dsp:cNvSpPr/>
      </dsp:nvSpPr>
      <dsp:spPr>
        <a:xfrm>
          <a:off x="2652783" y="795693"/>
          <a:ext cx="1620639" cy="75176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Şube Müdürü</a:t>
          </a:r>
          <a:r>
            <a:rPr lang="tr-TR" sz="1200" kern="1200"/>
            <a:t> </a:t>
          </a:r>
        </a:p>
        <a:p>
          <a:pPr lvl="0" algn="ctr" defTabSz="533400">
            <a:lnSpc>
              <a:spcPct val="90000"/>
            </a:lnSpc>
            <a:spcBef>
              <a:spcPct val="0"/>
            </a:spcBef>
            <a:spcAft>
              <a:spcPct val="35000"/>
            </a:spcAft>
          </a:pPr>
          <a:endParaRPr lang="tr-TR" sz="1200" kern="1200"/>
        </a:p>
      </dsp:txBody>
      <dsp:txXfrm>
        <a:off x="2652783" y="795693"/>
        <a:ext cx="1620639" cy="7517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0D678-660F-414A-A245-05E16007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18</Pages>
  <Words>4724</Words>
  <Characters>26927</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Sekreter</dc:creator>
  <cp:keywords/>
  <dc:description/>
  <cp:lastModifiedBy>Ercan</cp:lastModifiedBy>
  <cp:revision>8</cp:revision>
  <cp:lastPrinted>2020-01-07T06:55:00Z</cp:lastPrinted>
  <dcterms:created xsi:type="dcterms:W3CDTF">2022-01-27T12:02:00Z</dcterms:created>
  <dcterms:modified xsi:type="dcterms:W3CDTF">2022-02-11T11:42:00Z</dcterms:modified>
</cp:coreProperties>
</file>